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18" w:rsidRDefault="006D3918" w:rsidP="007F4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A2C3D" w:rsidRPr="006D3918" w:rsidRDefault="008A2C3D" w:rsidP="007F4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КЫРГЫЗ РЕСПУБЛИКАСЫНЫН ЖОГОРКУ СОТУНУН ПЛЕНУМУНУН ТОКТОМУ </w:t>
      </w:r>
    </w:p>
    <w:p w:rsidR="00E27EA7" w:rsidRPr="006D3918" w:rsidRDefault="00E27EA7" w:rsidP="007F4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A2C3D" w:rsidRPr="006D3918" w:rsidRDefault="00E27EA7" w:rsidP="00E2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sz w:val="24"/>
          <w:szCs w:val="24"/>
          <w:lang w:val="ky-KG"/>
        </w:rPr>
        <w:t>2016-жылдын 16-декабры</w:t>
      </w:r>
      <w:r w:rsidRPr="006D391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6D391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6D391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6D391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6D391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6D391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6D3918">
        <w:rPr>
          <w:rFonts w:ascii="Times New Roman" w:hAnsi="Times New Roman" w:cs="Times New Roman"/>
          <w:sz w:val="24"/>
          <w:szCs w:val="24"/>
          <w:lang w:val="ky-KG"/>
        </w:rPr>
        <w:tab/>
        <w:t>Бишкек ш.</w:t>
      </w:r>
    </w:p>
    <w:p w:rsidR="00E27EA7" w:rsidRPr="006D3918" w:rsidRDefault="003062BF" w:rsidP="00E2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sz w:val="24"/>
          <w:szCs w:val="24"/>
          <w:lang w:val="ky-KG"/>
        </w:rPr>
        <w:t>№ 11</w:t>
      </w:r>
    </w:p>
    <w:p w:rsidR="00D32799" w:rsidRPr="006D3918" w:rsidRDefault="00D32799" w:rsidP="00E27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8A2C3D" w:rsidRPr="006D3918" w:rsidRDefault="008A2C3D" w:rsidP="007F46E4">
      <w:pPr>
        <w:pStyle w:val="tkNazvanie"/>
        <w:spacing w:before="0" w:after="0" w:line="240" w:lineRule="auto"/>
        <w:ind w:left="0" w:right="-1"/>
        <w:rPr>
          <w:rFonts w:ascii="Times New Roman" w:hAnsi="Times New Roman" w:cs="Times New Roman"/>
          <w:lang w:val="ky-KG"/>
        </w:rPr>
      </w:pPr>
      <w:r w:rsidRPr="006D3918">
        <w:rPr>
          <w:rFonts w:ascii="Times New Roman" w:hAnsi="Times New Roman" w:cs="Times New Roman"/>
          <w:lang w:val="ky-KG"/>
        </w:rPr>
        <w:t xml:space="preserve">«Кыргыз Республикасынын Жогорку </w:t>
      </w:r>
      <w:r w:rsidR="006B6798" w:rsidRPr="006D3918">
        <w:rPr>
          <w:rFonts w:ascii="Times New Roman" w:hAnsi="Times New Roman" w:cs="Times New Roman"/>
          <w:lang w:val="ky-KG"/>
        </w:rPr>
        <w:t>С</w:t>
      </w:r>
      <w:r w:rsidRPr="006D3918">
        <w:rPr>
          <w:rFonts w:ascii="Times New Roman" w:hAnsi="Times New Roman" w:cs="Times New Roman"/>
          <w:lang w:val="ky-KG"/>
        </w:rPr>
        <w:t>оту жана жергиликтүү соттор жөнүндө» Кыргыз Республикасынын Мыйзамына өзгөртүүлөрдү киргизүү жөнүндө</w:t>
      </w:r>
      <w:r w:rsidR="00D32799" w:rsidRPr="006D3918">
        <w:rPr>
          <w:rFonts w:ascii="Times New Roman" w:hAnsi="Times New Roman" w:cs="Times New Roman"/>
          <w:lang w:val="ky-KG"/>
        </w:rPr>
        <w:t>”</w:t>
      </w:r>
      <w:r w:rsidRPr="006D3918">
        <w:rPr>
          <w:rFonts w:ascii="Times New Roman" w:hAnsi="Times New Roman" w:cs="Times New Roman"/>
          <w:lang w:val="ky-KG"/>
        </w:rPr>
        <w:t xml:space="preserve"> 2016-жылдын 30-июлундагы № 154 Кыргыз Республикасынын Мыйзамын ишке ашыруу жөнүн</w:t>
      </w:r>
      <w:r w:rsidR="00013428">
        <w:rPr>
          <w:rFonts w:ascii="Times New Roman" w:hAnsi="Times New Roman" w:cs="Times New Roman"/>
          <w:lang w:val="ky-KG"/>
        </w:rPr>
        <w:t>д</w:t>
      </w:r>
      <w:r w:rsidRPr="006D3918">
        <w:rPr>
          <w:rFonts w:ascii="Times New Roman" w:hAnsi="Times New Roman" w:cs="Times New Roman"/>
          <w:lang w:val="ky-KG"/>
        </w:rPr>
        <w:t>ө</w:t>
      </w:r>
    </w:p>
    <w:p w:rsidR="00D32799" w:rsidRPr="006D3918" w:rsidRDefault="00D32799" w:rsidP="007F46E4">
      <w:pPr>
        <w:pStyle w:val="tkNazvanie"/>
        <w:spacing w:before="0" w:after="0" w:line="240" w:lineRule="auto"/>
        <w:ind w:left="0" w:right="-1"/>
        <w:rPr>
          <w:rFonts w:ascii="Times New Roman" w:hAnsi="Times New Roman" w:cs="Times New Roman"/>
          <w:lang w:val="ky-KG"/>
        </w:rPr>
      </w:pPr>
    </w:p>
    <w:p w:rsidR="00B3007D" w:rsidRPr="006D3918" w:rsidRDefault="008A2C3D" w:rsidP="007F4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sz w:val="24"/>
          <w:szCs w:val="24"/>
          <w:lang w:val="ky-KG"/>
        </w:rPr>
        <w:tab/>
      </w:r>
      <w:r w:rsidR="00B3007D"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2016-жылдын 30-июлундагы № 154 Кыргыз Республикасынын Мыйзамы менен </w:t>
      </w:r>
      <w:r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«Кыргыз Республикасынын Жогорку </w:t>
      </w:r>
      <w:r w:rsidR="006B6798" w:rsidRPr="006D3918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Pr="006D3918">
        <w:rPr>
          <w:rFonts w:ascii="Times New Roman" w:hAnsi="Times New Roman" w:cs="Times New Roman"/>
          <w:sz w:val="24"/>
          <w:szCs w:val="24"/>
          <w:lang w:val="ky-KG"/>
        </w:rPr>
        <w:t>оту жана жергиликтүү соттор жөнүндө» Кыргыз Республикасынын Мыйзамына өзгөртүүлөр</w:t>
      </w:r>
      <w:r w:rsidR="006B6798"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D3918">
        <w:rPr>
          <w:rFonts w:ascii="Times New Roman" w:hAnsi="Times New Roman" w:cs="Times New Roman"/>
          <w:sz w:val="24"/>
          <w:szCs w:val="24"/>
          <w:lang w:val="ky-KG"/>
        </w:rPr>
        <w:t>киргиз</w:t>
      </w:r>
      <w:r w:rsidR="00B3007D"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илип, аларга ылайык, </w:t>
      </w:r>
      <w:r w:rsidR="006B6798" w:rsidRPr="006D3918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Жогорку Сотунун П</w:t>
      </w:r>
      <w:r w:rsidR="00B3007D" w:rsidRPr="006D3918">
        <w:rPr>
          <w:rFonts w:ascii="Times New Roman" w:hAnsi="Times New Roman" w:cs="Times New Roman"/>
          <w:sz w:val="24"/>
          <w:szCs w:val="24"/>
          <w:lang w:val="ky-KG"/>
        </w:rPr>
        <w:t>ленуму сот тажрыйбасын иликтөө жана жалпылоо материалдарын карайт жана Кыргыз Республикасынын мыйзамдарын жана башка ченемдик укуктук актыларын колдонуу боюнча сот тажрыйбасынын маселелери боюнча жетекчиликке алуучу түшүндүрмөлө</w:t>
      </w:r>
      <w:r w:rsidR="006B6798" w:rsidRPr="006D3918">
        <w:rPr>
          <w:rFonts w:ascii="Times New Roman" w:hAnsi="Times New Roman" w:cs="Times New Roman"/>
          <w:sz w:val="24"/>
          <w:szCs w:val="24"/>
          <w:lang w:val="ky-KG"/>
        </w:rPr>
        <w:t>рдү берет, ошондой эле Жогорку С</w:t>
      </w:r>
      <w:r w:rsidR="00B3007D"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оттун </w:t>
      </w:r>
      <w:r w:rsidR="006B6798" w:rsidRPr="006D3918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="00B3007D" w:rsidRPr="006D3918">
        <w:rPr>
          <w:rFonts w:ascii="Times New Roman" w:hAnsi="Times New Roman" w:cs="Times New Roman"/>
          <w:sz w:val="24"/>
          <w:szCs w:val="24"/>
          <w:lang w:val="ky-KG"/>
        </w:rPr>
        <w:t>ленумунун токтому Кыргыз Республикасынын соттору үчүн милдеттүү болуп саналат.</w:t>
      </w:r>
    </w:p>
    <w:p w:rsidR="007F46E4" w:rsidRPr="006D3918" w:rsidRDefault="00B3007D" w:rsidP="007F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2016-жылдын 30-июлундагы № 154 Кыргыз Республикасынын Мыйзамын </w:t>
      </w:r>
      <w:r w:rsidR="007F46E4"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ишке ашыруу максатында, «Кыргыз Республикасынын Жогорку </w:t>
      </w:r>
      <w:r w:rsidR="006B6798" w:rsidRPr="006D3918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="007F46E4" w:rsidRPr="006D3918">
        <w:rPr>
          <w:rFonts w:ascii="Times New Roman" w:hAnsi="Times New Roman" w:cs="Times New Roman"/>
          <w:sz w:val="24"/>
          <w:szCs w:val="24"/>
          <w:lang w:val="ky-KG"/>
        </w:rPr>
        <w:t>оту жана жергиликтүү соттор жөнүндө» Кыргыз Республикасынын Мыйзамынын 15-беренесинин 2, 5, 6-</w:t>
      </w:r>
      <w:r w:rsidRPr="006D3918">
        <w:rPr>
          <w:rFonts w:ascii="Times New Roman" w:hAnsi="Times New Roman" w:cs="Times New Roman"/>
          <w:sz w:val="24"/>
          <w:szCs w:val="24"/>
          <w:lang w:val="ky-KG"/>
        </w:rPr>
        <w:t>бөлүктөрүн</w:t>
      </w:r>
      <w:r w:rsidR="00E74F1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F46E4"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жетекчиликке алып, Кыргыз Республикасынын Жогорку </w:t>
      </w:r>
      <w:r w:rsidR="006B6798" w:rsidRPr="006D3918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="007F46E4"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отунун </w:t>
      </w:r>
      <w:r w:rsidR="006B6798" w:rsidRPr="006D3918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="007F46E4"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ленуму </w:t>
      </w:r>
    </w:p>
    <w:p w:rsidR="007F46E4" w:rsidRPr="006D3918" w:rsidRDefault="007F46E4" w:rsidP="007F4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F46E4" w:rsidRPr="006D3918" w:rsidRDefault="00B3007D" w:rsidP="007F4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D32799" w:rsidRPr="006D3918" w:rsidRDefault="00D32799" w:rsidP="007F46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7F46E4" w:rsidRPr="006D3918" w:rsidRDefault="00B3007D" w:rsidP="007F46E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2016-жылдын 30-июлундагы № 154 </w:t>
      </w:r>
      <w:bookmarkStart w:id="0" w:name="_GoBack"/>
      <w:bookmarkEnd w:id="0"/>
      <w:r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Мыйзамы </w:t>
      </w:r>
      <w:r w:rsidR="007F46E4"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кабыл алынганга чейинки </w:t>
      </w:r>
      <w:r w:rsidR="00A770CE"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колдонуудагы </w:t>
      </w:r>
      <w:r w:rsidR="007F46E4"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Жогорку </w:t>
      </w:r>
      <w:r w:rsidR="006B6798" w:rsidRPr="006D3918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="007F46E4"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отунун </w:t>
      </w:r>
      <w:r w:rsidR="006B6798" w:rsidRPr="006D3918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="007F46E4" w:rsidRPr="006D3918">
        <w:rPr>
          <w:rFonts w:ascii="Times New Roman" w:hAnsi="Times New Roman" w:cs="Times New Roman"/>
          <w:sz w:val="24"/>
          <w:szCs w:val="24"/>
          <w:lang w:val="ky-KG"/>
        </w:rPr>
        <w:t>ленумунун токтомдору Кыргыз Республикасынын мыйзамдарына каршы келбеген бөлүктөрүндө колдонулууга жат</w:t>
      </w:r>
      <w:r w:rsidR="00D32799"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кандыгы </w:t>
      </w:r>
      <w:r w:rsidR="007F46E4" w:rsidRPr="006D3918">
        <w:rPr>
          <w:rFonts w:ascii="Times New Roman" w:hAnsi="Times New Roman" w:cs="Times New Roman"/>
          <w:sz w:val="24"/>
          <w:szCs w:val="24"/>
          <w:lang w:val="ky-KG"/>
        </w:rPr>
        <w:t>белгиленсин.</w:t>
      </w:r>
    </w:p>
    <w:p w:rsidR="007F46E4" w:rsidRDefault="007F46E4" w:rsidP="007F46E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Жогорку </w:t>
      </w:r>
      <w:r w:rsidR="006B6798" w:rsidRPr="006D3918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отунун соттук коллегияларына Кыргыз Республикасынын Жогорку </w:t>
      </w:r>
      <w:r w:rsidR="006B6798" w:rsidRPr="006D3918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отунун </w:t>
      </w:r>
      <w:r w:rsidR="006B6798" w:rsidRPr="006D3918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Pr="006D3918">
        <w:rPr>
          <w:rFonts w:ascii="Times New Roman" w:hAnsi="Times New Roman" w:cs="Times New Roman"/>
          <w:sz w:val="24"/>
          <w:szCs w:val="24"/>
          <w:lang w:val="ky-KG"/>
        </w:rPr>
        <w:t>ленумунун токтомдоруна тийиштүү өзгөртүүлөрдү киргизүү жөнүндө маселесин кароо жүктөлсүн.</w:t>
      </w:r>
    </w:p>
    <w:p w:rsidR="0053733F" w:rsidRPr="006D3918" w:rsidRDefault="0053733F" w:rsidP="0053733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F46E4" w:rsidRPr="006D3918" w:rsidRDefault="007F46E4" w:rsidP="007F4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F46E4" w:rsidRPr="006D3918" w:rsidRDefault="007F46E4" w:rsidP="007F46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Кыргыз Республикасынын </w:t>
      </w:r>
    </w:p>
    <w:p w:rsidR="007F46E4" w:rsidRPr="006D3918" w:rsidRDefault="00D32799" w:rsidP="007F46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Жогорку </w:t>
      </w:r>
      <w:r w:rsidR="000267DF" w:rsidRPr="006D3918">
        <w:rPr>
          <w:rFonts w:ascii="Times New Roman" w:hAnsi="Times New Roman" w:cs="Times New Roman"/>
          <w:b/>
          <w:sz w:val="24"/>
          <w:szCs w:val="24"/>
          <w:lang w:val="ky-KG"/>
        </w:rPr>
        <w:t>С</w:t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отунун </w:t>
      </w:r>
      <w:r w:rsidR="000267DF" w:rsidRPr="006D3918">
        <w:rPr>
          <w:rFonts w:ascii="Times New Roman" w:hAnsi="Times New Roman" w:cs="Times New Roman"/>
          <w:b/>
          <w:sz w:val="24"/>
          <w:szCs w:val="24"/>
          <w:lang w:val="ky-KG"/>
        </w:rPr>
        <w:t>Т</w:t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>өрайымы</w:t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7F46E4" w:rsidRPr="006D3918">
        <w:rPr>
          <w:rFonts w:ascii="Times New Roman" w:hAnsi="Times New Roman" w:cs="Times New Roman"/>
          <w:b/>
          <w:sz w:val="24"/>
          <w:szCs w:val="24"/>
          <w:lang w:val="ky-KG"/>
        </w:rPr>
        <w:t>А. Токбаева</w:t>
      </w:r>
    </w:p>
    <w:p w:rsidR="007F46E4" w:rsidRPr="006D3918" w:rsidRDefault="007F46E4" w:rsidP="007F46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267DF" w:rsidRPr="006D3918" w:rsidRDefault="000267DF" w:rsidP="000267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>Пленумдун катчысы,</w:t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ab/>
      </w:r>
    </w:p>
    <w:p w:rsidR="007F46E4" w:rsidRPr="006D3918" w:rsidRDefault="007F46E4" w:rsidP="000267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>Кыргыз Республикасынын</w:t>
      </w:r>
    </w:p>
    <w:p w:rsidR="007F46E4" w:rsidRPr="006D3918" w:rsidRDefault="007F46E4" w:rsidP="007F46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Жогорку </w:t>
      </w:r>
      <w:r w:rsidR="000267DF" w:rsidRPr="006D3918">
        <w:rPr>
          <w:rFonts w:ascii="Times New Roman" w:hAnsi="Times New Roman" w:cs="Times New Roman"/>
          <w:b/>
          <w:sz w:val="24"/>
          <w:szCs w:val="24"/>
          <w:lang w:val="ky-KG"/>
        </w:rPr>
        <w:t>С</w:t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>отунун</w:t>
      </w:r>
      <w:r w:rsidR="000267DF" w:rsidRPr="006D391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судьясы</w:t>
      </w:r>
      <w:r w:rsidR="006D3918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6D3918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6D3918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6D3918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6D3918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К. Осмоналиев </w:t>
      </w:r>
    </w:p>
    <w:p w:rsidR="006D3918" w:rsidRDefault="006D3918" w:rsidP="0028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D3918" w:rsidRDefault="006D3918" w:rsidP="0028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D3918" w:rsidRDefault="006D3918" w:rsidP="0028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D3918" w:rsidRDefault="006D3918" w:rsidP="0028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D3918" w:rsidRDefault="006D3918" w:rsidP="0028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D3918" w:rsidRDefault="006D3918" w:rsidP="0028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D3918" w:rsidRDefault="006D3918" w:rsidP="0028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D3918" w:rsidRDefault="006D3918" w:rsidP="0028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D3918" w:rsidRDefault="006D3918" w:rsidP="0028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D3918" w:rsidRDefault="006D3918" w:rsidP="0028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D3918" w:rsidRDefault="006D3918" w:rsidP="0028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D3918" w:rsidRDefault="006D3918" w:rsidP="0028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D3918" w:rsidRDefault="006D3918" w:rsidP="0028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810E8" w:rsidRPr="006D3918" w:rsidRDefault="002810E8" w:rsidP="006D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>ПОСТАНОВЛЕНИЕ ПЛЕНУМА ВЕРХОВНОГО СУДА КЫРГЫЗСКОЙ РЕСПУБЛИКИ</w:t>
      </w:r>
    </w:p>
    <w:p w:rsidR="00E27EA7" w:rsidRPr="006D3918" w:rsidRDefault="00E27EA7" w:rsidP="0028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27EA7" w:rsidRPr="006D3918" w:rsidRDefault="00E27EA7" w:rsidP="00281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sz w:val="24"/>
          <w:szCs w:val="24"/>
          <w:lang w:val="ky-KG"/>
        </w:rPr>
        <w:t>16</w:t>
      </w:r>
      <w:r w:rsidR="002810E8"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 декабря 2016 года</w:t>
      </w:r>
      <w:r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г.Бишкек</w:t>
      </w:r>
    </w:p>
    <w:p w:rsidR="002810E8" w:rsidRPr="006D3918" w:rsidRDefault="003062BF" w:rsidP="00281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 № 11</w:t>
      </w:r>
    </w:p>
    <w:p w:rsidR="002810E8" w:rsidRPr="006D3918" w:rsidRDefault="002810E8" w:rsidP="00281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2810E8" w:rsidRPr="006D3918" w:rsidRDefault="002810E8" w:rsidP="002810E8">
      <w:pPr>
        <w:pStyle w:val="tkNazvanie"/>
        <w:spacing w:before="0" w:after="0" w:line="240" w:lineRule="auto"/>
        <w:ind w:left="0" w:right="-1"/>
        <w:rPr>
          <w:rFonts w:ascii="Times New Roman" w:hAnsi="Times New Roman" w:cs="Times New Roman"/>
          <w:lang w:val="ky-KG"/>
        </w:rPr>
      </w:pPr>
      <w:r w:rsidRPr="006D3918">
        <w:rPr>
          <w:rFonts w:ascii="Times New Roman" w:hAnsi="Times New Roman" w:cs="Times New Roman"/>
          <w:lang w:val="ky-KG"/>
        </w:rPr>
        <w:t>О реализации Закона Кыргызской Республики от 30 июля 2016 года за № 154 “О внесении изменений в Закон Кыргызской Республики “О Верховном суде Кыргызской Республики и местных судах”</w:t>
      </w:r>
    </w:p>
    <w:p w:rsidR="002810E8" w:rsidRPr="006D3918" w:rsidRDefault="002810E8" w:rsidP="002810E8">
      <w:pPr>
        <w:pStyle w:val="tkNazvanie"/>
        <w:spacing w:before="0" w:after="0" w:line="240" w:lineRule="auto"/>
        <w:ind w:left="0" w:right="-1"/>
        <w:rPr>
          <w:rFonts w:ascii="Times New Roman" w:hAnsi="Times New Roman" w:cs="Times New Roman"/>
          <w:lang w:val="ky-KG"/>
        </w:rPr>
      </w:pPr>
    </w:p>
    <w:p w:rsidR="00923EB7" w:rsidRPr="006D3918" w:rsidRDefault="002810E8" w:rsidP="0028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18">
        <w:rPr>
          <w:rFonts w:ascii="Times New Roman" w:hAnsi="Times New Roman" w:cs="Times New Roman"/>
          <w:sz w:val="24"/>
          <w:szCs w:val="24"/>
          <w:lang w:val="ky-KG"/>
        </w:rPr>
        <w:tab/>
        <w:t>Законом Кыргызской Республики</w:t>
      </w:r>
      <w:r w:rsidR="00923EB7"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 от 30 июля 2016 года за № 154 внесены изменения в Закон Кыргызской Республики “О Верховном суде Кыргызской Республики и местных судах”, согласно которым пленум Верховного суда Кыргызской Республики </w:t>
      </w:r>
      <w:r w:rsidR="00923EB7" w:rsidRPr="006D3918">
        <w:rPr>
          <w:rFonts w:ascii="Times New Roman" w:hAnsi="Times New Roman" w:cs="Times New Roman"/>
          <w:sz w:val="24"/>
          <w:szCs w:val="24"/>
        </w:rPr>
        <w:t>рассматривает материалы изучения и обобщения судебной практики и дает руководящие разъяснения по вопросам судебной практики по применению законов и иных нормативных правовых актов Кыргызской Республики, а также постановления пленума Верховного суда являются обязательными для судов Кыргызской Республики.</w:t>
      </w:r>
    </w:p>
    <w:p w:rsidR="002810E8" w:rsidRPr="006D3918" w:rsidRDefault="002810E8" w:rsidP="00281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В целях реализации </w:t>
      </w:r>
      <w:r w:rsidR="00B3007D" w:rsidRPr="006D3918">
        <w:rPr>
          <w:rFonts w:ascii="Times New Roman" w:hAnsi="Times New Roman" w:cs="Times New Roman"/>
          <w:sz w:val="24"/>
          <w:szCs w:val="24"/>
          <w:lang w:val="ky-KG"/>
        </w:rPr>
        <w:t>Закона Кыргызской Республики от 30 июля 2016 года за № 154</w:t>
      </w:r>
      <w:r w:rsidR="002C2275">
        <w:rPr>
          <w:rFonts w:ascii="Times New Roman" w:hAnsi="Times New Roman" w:cs="Times New Roman"/>
          <w:sz w:val="24"/>
          <w:szCs w:val="24"/>
          <w:lang w:val="ky-KG"/>
        </w:rPr>
        <w:t>, руководству</w:t>
      </w:r>
      <w:r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ясь </w:t>
      </w:r>
      <w:r w:rsidR="00923EB7"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частями </w:t>
      </w:r>
      <w:r w:rsidRPr="006D3918">
        <w:rPr>
          <w:rFonts w:ascii="Times New Roman" w:hAnsi="Times New Roman" w:cs="Times New Roman"/>
          <w:sz w:val="24"/>
          <w:szCs w:val="24"/>
          <w:lang w:val="ky-KG"/>
        </w:rPr>
        <w:t>2, 5, 6 ст</w:t>
      </w:r>
      <w:r w:rsidR="00923EB7"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атьи </w:t>
      </w:r>
      <w:r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15 Закона Кыргызской Республики “О Верховном суде Кыргызской Республики и местных судах”, </w:t>
      </w:r>
      <w:r w:rsidR="00923EB7" w:rsidRPr="006D3918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ленум Верховного суда Кыргызской Республики </w:t>
      </w:r>
    </w:p>
    <w:p w:rsidR="002810E8" w:rsidRPr="006D3918" w:rsidRDefault="002810E8" w:rsidP="0028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810E8" w:rsidRPr="006D3918" w:rsidRDefault="00923EB7" w:rsidP="00281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>постановляет:</w:t>
      </w:r>
    </w:p>
    <w:p w:rsidR="002810E8" w:rsidRPr="006D3918" w:rsidRDefault="002810E8" w:rsidP="0028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810E8" w:rsidRPr="006D3918" w:rsidRDefault="002810E8" w:rsidP="0022183D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Установить, что постановления </w:t>
      </w:r>
      <w:r w:rsidR="005F3B67" w:rsidRPr="006D3918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Pr="006D3918">
        <w:rPr>
          <w:rFonts w:ascii="Times New Roman" w:hAnsi="Times New Roman" w:cs="Times New Roman"/>
          <w:sz w:val="24"/>
          <w:szCs w:val="24"/>
          <w:lang w:val="ky-KG"/>
        </w:rPr>
        <w:t>ленума Верховного суда Кыргызской Респ</w:t>
      </w:r>
      <w:r w:rsidR="00923EB7"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ублики, действующие до принятия </w:t>
      </w:r>
      <w:r w:rsidRPr="006D3918">
        <w:rPr>
          <w:rFonts w:ascii="Times New Roman" w:hAnsi="Times New Roman" w:cs="Times New Roman"/>
          <w:sz w:val="24"/>
          <w:szCs w:val="24"/>
          <w:lang w:val="ky-KG"/>
        </w:rPr>
        <w:t>Закона</w:t>
      </w:r>
      <w:r w:rsidR="00923EB7"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 Кыргызской Республики от 30 июля 2016 года за № 154</w:t>
      </w:r>
      <w:r w:rsidRPr="006D3918">
        <w:rPr>
          <w:rFonts w:ascii="Times New Roman" w:hAnsi="Times New Roman" w:cs="Times New Roman"/>
          <w:sz w:val="24"/>
          <w:szCs w:val="24"/>
          <w:lang w:val="ky-KG"/>
        </w:rPr>
        <w:t>, подлежат применению в части не противоречащей законодательству Кыргызской Республики.</w:t>
      </w:r>
    </w:p>
    <w:p w:rsidR="002810E8" w:rsidRPr="006D3918" w:rsidRDefault="002810E8" w:rsidP="002810E8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sz w:val="24"/>
          <w:szCs w:val="24"/>
          <w:lang w:val="ky-KG"/>
        </w:rPr>
        <w:t xml:space="preserve">Возложить на судебные коллегии Верховного суда Кыргызской Республики, рассмотрение вопросов о внесении необходимых изменений в постановления </w:t>
      </w:r>
      <w:r w:rsidR="00F47933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Pr="006D3918">
        <w:rPr>
          <w:rFonts w:ascii="Times New Roman" w:hAnsi="Times New Roman" w:cs="Times New Roman"/>
          <w:sz w:val="24"/>
          <w:szCs w:val="24"/>
          <w:lang w:val="ky-KG"/>
        </w:rPr>
        <w:t>ленума Верховного суда Кыргызской Республики</w:t>
      </w:r>
      <w:r w:rsidR="00F47933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2810E8" w:rsidRPr="006D3918" w:rsidRDefault="002810E8" w:rsidP="0028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810E8" w:rsidRPr="006D3918" w:rsidRDefault="002810E8" w:rsidP="002810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Председатель </w:t>
      </w:r>
    </w:p>
    <w:p w:rsidR="002810E8" w:rsidRPr="006D3918" w:rsidRDefault="002810E8" w:rsidP="002810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Верховного суда </w:t>
      </w:r>
    </w:p>
    <w:p w:rsidR="002810E8" w:rsidRPr="006D3918" w:rsidRDefault="002810E8" w:rsidP="002810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>Кыргызской Республики</w:t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ab/>
        <w:t>А. Токбаева</w:t>
      </w:r>
    </w:p>
    <w:p w:rsidR="002810E8" w:rsidRPr="006D3918" w:rsidRDefault="002810E8" w:rsidP="002810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240B8" w:rsidRPr="006D3918" w:rsidRDefault="00F240B8" w:rsidP="002810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>Секретарь Пленума</w:t>
      </w:r>
      <w:r w:rsidR="009C2716" w:rsidRPr="006D3918">
        <w:rPr>
          <w:rFonts w:ascii="Times New Roman" w:hAnsi="Times New Roman" w:cs="Times New Roman"/>
          <w:b/>
          <w:sz w:val="24"/>
          <w:szCs w:val="24"/>
          <w:lang w:val="ky-KG"/>
        </w:rPr>
        <w:t>,</w:t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F240B8" w:rsidRPr="006D3918" w:rsidRDefault="009C2716" w:rsidP="00F24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Судья </w:t>
      </w:r>
      <w:r w:rsidR="00F240B8" w:rsidRPr="006D391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Верховного суда </w:t>
      </w:r>
    </w:p>
    <w:p w:rsidR="002810E8" w:rsidRPr="006D3918" w:rsidRDefault="00F240B8" w:rsidP="00F24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>Кыргызской Республики</w:t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6D3918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2810E8" w:rsidRPr="006D391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К. Осмоналиев </w:t>
      </w:r>
    </w:p>
    <w:p w:rsidR="002810E8" w:rsidRPr="006D3918" w:rsidRDefault="002810E8" w:rsidP="007F46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2810E8" w:rsidRPr="006D3918" w:rsidSect="008A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B03"/>
    <w:multiLevelType w:val="hybridMultilevel"/>
    <w:tmpl w:val="5E48500E"/>
    <w:lvl w:ilvl="0" w:tplc="1960F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657C5F"/>
    <w:multiLevelType w:val="hybridMultilevel"/>
    <w:tmpl w:val="A8E04AD0"/>
    <w:lvl w:ilvl="0" w:tplc="59B62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C3D"/>
    <w:rsid w:val="00013428"/>
    <w:rsid w:val="000267DF"/>
    <w:rsid w:val="0012040F"/>
    <w:rsid w:val="002810E8"/>
    <w:rsid w:val="002C2275"/>
    <w:rsid w:val="002E4A1E"/>
    <w:rsid w:val="003062BF"/>
    <w:rsid w:val="00455E01"/>
    <w:rsid w:val="0053733F"/>
    <w:rsid w:val="005F3B67"/>
    <w:rsid w:val="006B6798"/>
    <w:rsid w:val="006D3918"/>
    <w:rsid w:val="007C598C"/>
    <w:rsid w:val="007F46E4"/>
    <w:rsid w:val="008A2C3D"/>
    <w:rsid w:val="008A317E"/>
    <w:rsid w:val="00923EB7"/>
    <w:rsid w:val="00967410"/>
    <w:rsid w:val="009C2716"/>
    <w:rsid w:val="00A770CE"/>
    <w:rsid w:val="00AA110C"/>
    <w:rsid w:val="00AB40F7"/>
    <w:rsid w:val="00B3007D"/>
    <w:rsid w:val="00C37BC2"/>
    <w:rsid w:val="00CD356B"/>
    <w:rsid w:val="00D32799"/>
    <w:rsid w:val="00E27EA7"/>
    <w:rsid w:val="00E74F17"/>
    <w:rsid w:val="00EB6343"/>
    <w:rsid w:val="00F240B8"/>
    <w:rsid w:val="00F4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8A2C3D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4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2016-12-28T12:27:00Z</cp:lastPrinted>
  <dcterms:created xsi:type="dcterms:W3CDTF">2016-12-12T06:37:00Z</dcterms:created>
  <dcterms:modified xsi:type="dcterms:W3CDTF">2016-12-28T12:36:00Z</dcterms:modified>
</cp:coreProperties>
</file>