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BC" w:rsidRDefault="004B1CBC" w:rsidP="004B1CBC">
      <w:pPr>
        <w:pStyle w:val="Default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Долбоор </w:t>
      </w:r>
    </w:p>
    <w:p w:rsidR="004B1CBC" w:rsidRDefault="004B1CBC" w:rsidP="004B1CBC">
      <w:pPr>
        <w:pStyle w:val="Default"/>
        <w:rPr>
          <w:b/>
          <w:bCs/>
          <w:sz w:val="28"/>
          <w:szCs w:val="28"/>
        </w:rPr>
      </w:pPr>
    </w:p>
    <w:p w:rsidR="004B1CBC" w:rsidRDefault="004B1CBC" w:rsidP="004B1CBC">
      <w:pPr>
        <w:pStyle w:val="Default"/>
        <w:rPr>
          <w:b/>
          <w:bCs/>
          <w:sz w:val="28"/>
          <w:szCs w:val="28"/>
        </w:rPr>
      </w:pPr>
    </w:p>
    <w:p w:rsidR="004B1CBC" w:rsidRPr="00753668" w:rsidRDefault="00753668" w:rsidP="004B1CBC">
      <w:pPr>
        <w:pStyle w:val="Default"/>
        <w:jc w:val="center"/>
        <w:rPr>
          <w:b/>
          <w:sz w:val="28"/>
          <w:szCs w:val="28"/>
        </w:rPr>
      </w:pPr>
      <w:r w:rsidRPr="00753668">
        <w:rPr>
          <w:b/>
          <w:sz w:val="28"/>
          <w:szCs w:val="28"/>
        </w:rPr>
        <w:t>КЫРГЫЗ РЕСПУБЛИКАСЫНЫН КОНСТИТУЦИЯЛЫК МЫЙЗАМЫ</w:t>
      </w:r>
    </w:p>
    <w:p w:rsidR="00753668" w:rsidRDefault="00753668" w:rsidP="004B1CBC">
      <w:pPr>
        <w:pStyle w:val="Default"/>
        <w:jc w:val="center"/>
        <w:rPr>
          <w:sz w:val="28"/>
          <w:szCs w:val="28"/>
        </w:rPr>
      </w:pPr>
    </w:p>
    <w:p w:rsidR="004B1CBC" w:rsidRPr="002056F0" w:rsidRDefault="00F16A5B" w:rsidP="004B1CBC">
      <w:pPr>
        <w:pStyle w:val="Default"/>
        <w:jc w:val="center"/>
        <w:rPr>
          <w:b/>
          <w:bCs/>
          <w:sz w:val="28"/>
          <w:szCs w:val="28"/>
        </w:rPr>
      </w:pPr>
      <w:r w:rsidRPr="002056F0">
        <w:rPr>
          <w:b/>
          <w:bCs/>
          <w:sz w:val="28"/>
          <w:szCs w:val="28"/>
        </w:rPr>
        <w:t>«</w:t>
      </w:r>
      <w:r w:rsidR="004B1CBC" w:rsidRPr="002056F0">
        <w:rPr>
          <w:b/>
          <w:bCs/>
          <w:sz w:val="28"/>
          <w:szCs w:val="28"/>
        </w:rPr>
        <w:t>Кыргыз Республикасынын Жогорку соту жана жергиликтүү соттор жөнүндө</w:t>
      </w:r>
      <w:r w:rsidR="00933748" w:rsidRPr="002056F0">
        <w:rPr>
          <w:b/>
          <w:bCs/>
          <w:sz w:val="28"/>
          <w:szCs w:val="28"/>
        </w:rPr>
        <w:t>»</w:t>
      </w:r>
      <w:r w:rsidR="004B1CBC" w:rsidRPr="002056F0">
        <w:rPr>
          <w:sz w:val="28"/>
          <w:szCs w:val="28"/>
        </w:rPr>
        <w:t xml:space="preserve"> </w:t>
      </w:r>
      <w:r w:rsidR="004B1CBC" w:rsidRPr="002056F0">
        <w:rPr>
          <w:b/>
          <w:bCs/>
          <w:sz w:val="28"/>
          <w:szCs w:val="28"/>
        </w:rPr>
        <w:t>Кыргыз Республикасынын конституциялык Мыйзамына өзгөртүүлөрдү киргизүү жөнүндө</w:t>
      </w:r>
      <w:r w:rsidRPr="002056F0">
        <w:rPr>
          <w:b/>
          <w:bCs/>
          <w:sz w:val="28"/>
          <w:szCs w:val="28"/>
        </w:rPr>
        <w:t>»</w:t>
      </w:r>
    </w:p>
    <w:p w:rsidR="004B1CBC" w:rsidRPr="002056F0" w:rsidRDefault="004B1CBC" w:rsidP="004B1CBC">
      <w:pPr>
        <w:pStyle w:val="Default"/>
        <w:jc w:val="center"/>
        <w:rPr>
          <w:sz w:val="28"/>
          <w:szCs w:val="28"/>
        </w:rPr>
      </w:pPr>
    </w:p>
    <w:p w:rsidR="004B1CBC" w:rsidRPr="002056F0" w:rsidRDefault="004B1CBC" w:rsidP="00B81DEB">
      <w:pPr>
        <w:pStyle w:val="Default"/>
        <w:ind w:firstLine="709"/>
        <w:jc w:val="both"/>
        <w:rPr>
          <w:sz w:val="28"/>
          <w:szCs w:val="28"/>
        </w:rPr>
      </w:pPr>
      <w:r w:rsidRPr="002056F0">
        <w:rPr>
          <w:b/>
          <w:bCs/>
          <w:sz w:val="28"/>
          <w:szCs w:val="28"/>
        </w:rPr>
        <w:t xml:space="preserve">1-берене </w:t>
      </w:r>
    </w:p>
    <w:p w:rsidR="004B1CBC" w:rsidRPr="002056F0" w:rsidRDefault="005A33F1" w:rsidP="00B81DEB">
      <w:pPr>
        <w:pStyle w:val="Default"/>
        <w:ind w:firstLine="709"/>
        <w:jc w:val="both"/>
        <w:rPr>
          <w:sz w:val="28"/>
          <w:szCs w:val="28"/>
        </w:rPr>
      </w:pPr>
      <w:r w:rsidRPr="002056F0">
        <w:rPr>
          <w:sz w:val="28"/>
          <w:szCs w:val="28"/>
        </w:rPr>
        <w:t>«</w:t>
      </w:r>
      <w:r w:rsidR="004B1CBC" w:rsidRPr="002056F0">
        <w:rPr>
          <w:sz w:val="28"/>
          <w:szCs w:val="28"/>
        </w:rPr>
        <w:t>Кыргыз Республикасынын Жогорку соту жана жергиликтүү соттор жөнүндө</w:t>
      </w:r>
      <w:r w:rsidRPr="002056F0">
        <w:rPr>
          <w:sz w:val="28"/>
          <w:szCs w:val="28"/>
        </w:rPr>
        <w:t>»</w:t>
      </w:r>
      <w:r w:rsidR="004B1CBC" w:rsidRPr="002056F0">
        <w:rPr>
          <w:sz w:val="28"/>
          <w:szCs w:val="28"/>
        </w:rPr>
        <w:t xml:space="preserve"> конституциялык Мыйзамына</w:t>
      </w:r>
      <w:r w:rsidR="004B1CBC" w:rsidRPr="002056F0">
        <w:rPr>
          <w:sz w:val="28"/>
          <w:szCs w:val="28"/>
          <w:lang w:val="ky-KG"/>
        </w:rPr>
        <w:t xml:space="preserve"> </w:t>
      </w:r>
      <w:r w:rsidR="004B1CBC" w:rsidRPr="002056F0">
        <w:rPr>
          <w:sz w:val="28"/>
          <w:szCs w:val="28"/>
        </w:rPr>
        <w:t>(</w:t>
      </w:r>
      <w:r w:rsidRPr="002056F0">
        <w:rPr>
          <w:sz w:val="28"/>
          <w:szCs w:val="28"/>
        </w:rPr>
        <w:t>«</w:t>
      </w:r>
      <w:r w:rsidR="004B1CBC" w:rsidRPr="002056F0">
        <w:rPr>
          <w:sz w:val="28"/>
          <w:szCs w:val="28"/>
        </w:rPr>
        <w:t>Эркин Тоо</w:t>
      </w:r>
      <w:r w:rsidRPr="002056F0">
        <w:rPr>
          <w:sz w:val="28"/>
          <w:szCs w:val="28"/>
        </w:rPr>
        <w:t>»</w:t>
      </w:r>
      <w:r w:rsidR="004B1CBC" w:rsidRPr="002056F0">
        <w:rPr>
          <w:sz w:val="28"/>
          <w:szCs w:val="28"/>
        </w:rPr>
        <w:t xml:space="preserve"> гезити, 2021-жылдын 19-ноябры № 136) төмөнкү өзгөртүүлөр киргизилсин: </w:t>
      </w:r>
    </w:p>
    <w:p w:rsidR="004B1CBC" w:rsidRPr="002056F0" w:rsidRDefault="004B1CBC" w:rsidP="00B81DEB">
      <w:pPr>
        <w:pStyle w:val="Default"/>
        <w:ind w:firstLine="709"/>
        <w:jc w:val="both"/>
        <w:rPr>
          <w:sz w:val="28"/>
          <w:szCs w:val="28"/>
          <w:lang w:val="ky-KG"/>
        </w:rPr>
      </w:pPr>
      <w:r w:rsidRPr="002056F0">
        <w:rPr>
          <w:b/>
          <w:sz w:val="28"/>
          <w:szCs w:val="28"/>
        </w:rPr>
        <w:t>1)</w:t>
      </w:r>
      <w:r w:rsidRPr="002056F0">
        <w:rPr>
          <w:sz w:val="28"/>
          <w:szCs w:val="28"/>
        </w:rPr>
        <w:t xml:space="preserve"> 12-берененин 1-бөлүгүн</w:t>
      </w:r>
      <w:r w:rsidRPr="002056F0">
        <w:rPr>
          <w:sz w:val="28"/>
          <w:szCs w:val="28"/>
          <w:lang w:val="ky-KG"/>
        </w:rPr>
        <w:t>дө:</w:t>
      </w:r>
    </w:p>
    <w:p w:rsidR="002A67A2" w:rsidRPr="002056F0" w:rsidRDefault="004B1CBC" w:rsidP="00B81DEB">
      <w:pPr>
        <w:pStyle w:val="Default"/>
        <w:ind w:firstLine="709"/>
        <w:jc w:val="both"/>
        <w:rPr>
          <w:sz w:val="28"/>
          <w:szCs w:val="28"/>
          <w:lang w:val="ky-KG"/>
        </w:rPr>
      </w:pPr>
      <w:r w:rsidRPr="002056F0">
        <w:rPr>
          <w:sz w:val="28"/>
          <w:szCs w:val="28"/>
          <w:lang w:val="ky-KG"/>
        </w:rPr>
        <w:t xml:space="preserve">а) </w:t>
      </w:r>
      <w:r w:rsidRPr="002056F0">
        <w:rPr>
          <w:sz w:val="28"/>
          <w:szCs w:val="28"/>
        </w:rPr>
        <w:t xml:space="preserve">биринчи </w:t>
      </w:r>
      <w:r w:rsidR="002F492A" w:rsidRPr="002056F0">
        <w:rPr>
          <w:sz w:val="28"/>
          <w:szCs w:val="28"/>
          <w:lang w:val="ky-KG"/>
        </w:rPr>
        <w:t>абзац</w:t>
      </w:r>
      <w:r w:rsidR="002A67A2" w:rsidRPr="002056F0">
        <w:rPr>
          <w:sz w:val="28"/>
          <w:szCs w:val="28"/>
          <w:lang w:val="ky-KG"/>
        </w:rPr>
        <w:t xml:space="preserve"> төмөнкүдөй редакцияда баяндалсын:</w:t>
      </w:r>
    </w:p>
    <w:p w:rsidR="002A67A2" w:rsidRPr="002056F0" w:rsidRDefault="002A67A2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sz w:val="28"/>
          <w:szCs w:val="28"/>
          <w:lang w:val="ky-KG"/>
        </w:rPr>
        <w:t>«1</w:t>
      </w:r>
      <w:r w:rsidRPr="002056F0">
        <w:rPr>
          <w:rFonts w:ascii="Times New Roman" w:hAnsi="Times New Roman" w:cs="Times New Roman"/>
          <w:color w:val="000000"/>
          <w:sz w:val="28"/>
          <w:szCs w:val="28"/>
          <w:lang w:val="ky-KG"/>
        </w:rPr>
        <w:t>. Жогорку сот Жогорку соттун төрагасынан, төраганын 3 орун басарынан жана судьялардан турат.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:rsidR="002F492A" w:rsidRPr="002056F0" w:rsidRDefault="00BC29A3" w:rsidP="00B81DEB">
      <w:pPr>
        <w:pStyle w:val="Default"/>
        <w:ind w:firstLine="709"/>
        <w:jc w:val="both"/>
        <w:rPr>
          <w:sz w:val="28"/>
          <w:szCs w:val="28"/>
          <w:lang w:val="ky-KG"/>
        </w:rPr>
      </w:pPr>
      <w:r w:rsidRPr="002056F0">
        <w:rPr>
          <w:sz w:val="28"/>
          <w:szCs w:val="28"/>
          <w:lang w:val="ky-KG"/>
        </w:rPr>
        <w:t xml:space="preserve">б) </w:t>
      </w:r>
      <w:r w:rsidR="002A67A2" w:rsidRPr="002056F0">
        <w:rPr>
          <w:sz w:val="28"/>
          <w:szCs w:val="28"/>
          <w:lang w:val="ky-KG"/>
        </w:rPr>
        <w:t xml:space="preserve">үчүнчү </w:t>
      </w:r>
      <w:r w:rsidR="002F492A" w:rsidRPr="002056F0">
        <w:rPr>
          <w:sz w:val="28"/>
          <w:szCs w:val="28"/>
          <w:lang w:val="ky-KG"/>
        </w:rPr>
        <w:t>абзац</w:t>
      </w:r>
      <w:r w:rsidR="002F0A0E" w:rsidRPr="002056F0">
        <w:rPr>
          <w:sz w:val="28"/>
          <w:szCs w:val="28"/>
          <w:lang w:val="ky-KG"/>
        </w:rPr>
        <w:t xml:space="preserve"> </w:t>
      </w:r>
      <w:r w:rsidRPr="002056F0">
        <w:rPr>
          <w:sz w:val="28"/>
          <w:szCs w:val="28"/>
          <w:lang w:val="ky-KG"/>
        </w:rPr>
        <w:t>төмөнкү</w:t>
      </w:r>
      <w:r w:rsidR="002F0A0E" w:rsidRPr="002056F0">
        <w:rPr>
          <w:sz w:val="28"/>
          <w:szCs w:val="28"/>
          <w:lang w:val="ky-KG"/>
        </w:rPr>
        <w:t>дөй редакцияда баяндалсын</w:t>
      </w:r>
      <w:r w:rsidRPr="002056F0">
        <w:rPr>
          <w:sz w:val="28"/>
          <w:szCs w:val="28"/>
          <w:lang w:val="ky-KG"/>
        </w:rPr>
        <w:t>:</w:t>
      </w:r>
      <w:r w:rsidR="00237F9D" w:rsidRPr="002056F0">
        <w:rPr>
          <w:sz w:val="28"/>
          <w:szCs w:val="28"/>
          <w:lang w:val="ky-KG"/>
        </w:rPr>
        <w:t xml:space="preserve"> </w:t>
      </w:r>
    </w:p>
    <w:p w:rsidR="00BC29A3" w:rsidRPr="002056F0" w:rsidRDefault="005E392B" w:rsidP="00B81DEB">
      <w:pPr>
        <w:pStyle w:val="Default"/>
        <w:ind w:firstLine="709"/>
        <w:jc w:val="both"/>
        <w:rPr>
          <w:sz w:val="28"/>
          <w:szCs w:val="28"/>
          <w:lang w:val="ky-KG"/>
        </w:rPr>
      </w:pPr>
      <w:r w:rsidRPr="002056F0">
        <w:rPr>
          <w:sz w:val="28"/>
          <w:szCs w:val="28"/>
          <w:lang w:val="ky-KG"/>
        </w:rPr>
        <w:t>«</w:t>
      </w:r>
      <w:r w:rsidR="00BC29A3" w:rsidRPr="002056F0">
        <w:rPr>
          <w:sz w:val="28"/>
          <w:szCs w:val="28"/>
          <w:lang w:val="ky-KG"/>
        </w:rPr>
        <w:t xml:space="preserve">Жогорку сотунун судьяларынын штаттык саны </w:t>
      </w:r>
      <w:r w:rsidR="00C14ACD" w:rsidRPr="002056F0">
        <w:rPr>
          <w:sz w:val="28"/>
          <w:szCs w:val="28"/>
          <w:lang w:val="ky-KG"/>
        </w:rPr>
        <w:t xml:space="preserve">Жогорку соттун төрагасы менен макулдашылган </w:t>
      </w:r>
      <w:r w:rsidR="00DD1E93" w:rsidRPr="002056F0">
        <w:rPr>
          <w:sz w:val="28"/>
          <w:szCs w:val="28"/>
          <w:lang w:val="ky-KG"/>
        </w:rPr>
        <w:t xml:space="preserve">Судьялар кеңешинин </w:t>
      </w:r>
      <w:r w:rsidR="00BC29A3" w:rsidRPr="002056F0">
        <w:rPr>
          <w:sz w:val="28"/>
          <w:szCs w:val="28"/>
          <w:lang w:val="ky-KG"/>
        </w:rPr>
        <w:t>сунушунун негизинде Президент тарабынан аныкталат.</w:t>
      </w:r>
      <w:r w:rsidRPr="002056F0">
        <w:rPr>
          <w:sz w:val="28"/>
          <w:szCs w:val="28"/>
          <w:lang w:val="ky-KG"/>
        </w:rPr>
        <w:t>»</w:t>
      </w:r>
      <w:r w:rsidR="00BC29A3" w:rsidRPr="002056F0">
        <w:rPr>
          <w:sz w:val="28"/>
          <w:szCs w:val="28"/>
          <w:lang w:val="ky-KG"/>
        </w:rPr>
        <w:t>;</w:t>
      </w:r>
    </w:p>
    <w:p w:rsidR="00574903" w:rsidRPr="002056F0" w:rsidRDefault="00574903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b/>
          <w:sz w:val="28"/>
          <w:szCs w:val="28"/>
          <w:lang w:val="ky-KG"/>
        </w:rPr>
        <w:t>2)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32-беренеде:</w:t>
      </w:r>
    </w:p>
    <w:p w:rsidR="00574903" w:rsidRPr="002056F0" w:rsidRDefault="00574903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а) 1-бөлүгүнүн 1-бөлүкчөсүндө </w:t>
      </w:r>
      <w:r w:rsidR="009C0EBC" w:rsidRPr="002056F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шаардык соттор;</w:t>
      </w:r>
      <w:r w:rsidR="009C0EBC" w:rsidRPr="002056F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сөздөрдөн кийин </w:t>
      </w:r>
      <w:r w:rsidR="009C0EBC" w:rsidRPr="002056F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73951" w:rsidRPr="002056F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C0EBC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Бишкек шаарынын жарандык жана экономикалык иштер боюнча адистештирилген сот</w:t>
      </w:r>
      <w:r w:rsidR="00D73951" w:rsidRPr="002056F0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, Бишкек шаарынын кылмыш-жаза иштери жана укук бузуулар жөнүндө иштер боюнча адистештирилген сот</w:t>
      </w:r>
      <w:r w:rsidR="00D73951" w:rsidRPr="002056F0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9C0EBC" w:rsidRPr="002056F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менен толукталсын;</w:t>
      </w:r>
    </w:p>
    <w:p w:rsidR="00574903" w:rsidRPr="002056F0" w:rsidRDefault="00574903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sz w:val="28"/>
          <w:szCs w:val="28"/>
          <w:lang w:val="ky-KG"/>
        </w:rPr>
        <w:t>б) 2-бөлү</w:t>
      </w:r>
      <w:r w:rsidR="003F2507" w:rsidRPr="002056F0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0A5FFD" w:rsidRPr="002056F0">
        <w:rPr>
          <w:rFonts w:ascii="Times New Roman" w:hAnsi="Times New Roman" w:cs="Times New Roman"/>
          <w:sz w:val="28"/>
          <w:szCs w:val="28"/>
          <w:lang w:val="ky-KG"/>
        </w:rPr>
        <w:t>үн биринчи сүйлөмү төмөнкү</w:t>
      </w:r>
      <w:r w:rsidR="004B3BAE" w:rsidRPr="002056F0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0A5FFD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A87F02" w:rsidRPr="002056F0" w:rsidRDefault="009C0EBC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A5FFD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7B088E" w:rsidRPr="002056F0">
        <w:rPr>
          <w:rFonts w:ascii="Times New Roman" w:hAnsi="Times New Roman" w:cs="Times New Roman"/>
          <w:sz w:val="28"/>
          <w:szCs w:val="28"/>
          <w:lang w:val="ky-KG"/>
        </w:rPr>
        <w:t>Жергиликтүү сотторду түзүү, кайра уюштуруу жана жоюу, жергиликтүү соттордун судьяларынын санын өзгөртүү</w:t>
      </w:r>
      <w:r w:rsidR="00A87F02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4ACD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Жогорку соттун төрагасы менен макулдашылган </w:t>
      </w:r>
      <w:r w:rsidR="00A87F02" w:rsidRPr="002056F0">
        <w:rPr>
          <w:rFonts w:ascii="Times New Roman" w:hAnsi="Times New Roman" w:cs="Times New Roman"/>
          <w:sz w:val="28"/>
          <w:szCs w:val="28"/>
          <w:lang w:val="ky-KG"/>
        </w:rPr>
        <w:t>Судьялар кеңешинин сунушунун негизинде Президент тарабынан аныкталат.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A87F02" w:rsidRPr="002056F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7B088E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F492A" w:rsidRPr="002056F0" w:rsidRDefault="00C30DD4" w:rsidP="00B81DE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4B1CBC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D4D84" w:rsidRPr="002056F0">
        <w:rPr>
          <w:rFonts w:ascii="Times New Roman" w:hAnsi="Times New Roman" w:cs="Times New Roman"/>
          <w:sz w:val="28"/>
          <w:szCs w:val="28"/>
          <w:lang w:val="ky-KG"/>
        </w:rPr>
        <w:t>үчүнчү бөлү</w:t>
      </w:r>
      <w:r w:rsidR="00C048F8" w:rsidRPr="002056F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9D4D84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алып салынсын</w:t>
      </w:r>
      <w:r w:rsidR="002F492A" w:rsidRPr="002056F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237F9D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C1318" w:rsidRPr="002056F0" w:rsidRDefault="00710ED9" w:rsidP="00B81DE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2056F0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) 34-беренеде</w:t>
      </w:r>
      <w:r w:rsidR="008F3669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5C1318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38-берененин биринчи сүйлөмүндө «</w:t>
      </w:r>
      <w:r w:rsidRPr="002056F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C1318" w:rsidRPr="002056F0">
        <w:rPr>
          <w:rFonts w:ascii="Times New Roman" w:hAnsi="Times New Roman" w:cs="Times New Roman"/>
          <w:sz w:val="28"/>
          <w:szCs w:val="28"/>
          <w:lang w:val="ky-KG"/>
        </w:rPr>
        <w:t xml:space="preserve"> алардын саны конституциялык Мыйзам менен аныкталат.» жана «, алардын саны мыйзам менен аныкталат.» деген сөздөр алып салынсын</w:t>
      </w:r>
      <w:r w:rsidR="004408D3" w:rsidRPr="002056F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45AF2" w:rsidRDefault="00B45AF2" w:rsidP="00B81DEB">
      <w:pPr>
        <w:pStyle w:val="tkZagolovok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2056F0" w:rsidRDefault="002056F0" w:rsidP="00B81DEB">
      <w:pPr>
        <w:pStyle w:val="tkZagolovok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B45AF2" w:rsidRDefault="00B45AF2" w:rsidP="00B45AF2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B45AF2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Кыргыз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Республикасынын</w:t>
      </w:r>
    </w:p>
    <w:p w:rsidR="00B45AF2" w:rsidRDefault="00B45AF2" w:rsidP="00B45AF2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Жогорку сотунун төрагасы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  <w:t>М. Сатыев</w:t>
      </w:r>
    </w:p>
    <w:p w:rsidR="00B45AF2" w:rsidRPr="00B45AF2" w:rsidRDefault="00B45AF2" w:rsidP="00B45AF2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  <w:t xml:space="preserve">2025-ж.__ ____ </w:t>
      </w:r>
    </w:p>
    <w:p w:rsidR="004B1CBC" w:rsidRPr="001465BD" w:rsidRDefault="004B1CBC" w:rsidP="00B81DEB">
      <w:pPr>
        <w:pStyle w:val="tkZagolovok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lastRenderedPageBreak/>
        <w:t>2</w:t>
      </w:r>
      <w:r w:rsidR="009D4D84" w:rsidRPr="001465BD">
        <w:rPr>
          <w:rFonts w:ascii="Times New Roman" w:hAnsi="Times New Roman" w:cs="Times New Roman"/>
          <w:sz w:val="28"/>
          <w:szCs w:val="28"/>
          <w:lang w:val="ky-KG"/>
        </w:rPr>
        <w:t>-берене</w:t>
      </w:r>
    </w:p>
    <w:p w:rsidR="004B1CBC" w:rsidRPr="001465BD" w:rsidRDefault="00F3631C" w:rsidP="00B81DE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9D4D84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Ушул конституциялык Мыйзам расмий жарыяланган күндөн тартып он күн өткөндөн кийин күчүнө кирет. </w:t>
      </w:r>
    </w:p>
    <w:p w:rsidR="004B1CBC" w:rsidRPr="001465BD" w:rsidRDefault="00F3631C" w:rsidP="00B4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2. Ушул конституциялык Мыйзам күчүнө кирген күндөн тартып </w:t>
      </w:r>
      <w:r w:rsidR="00DE15E6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үч ай өткөндөн кийин 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төмөнкүлөр күчүн жоготту деп таанылсын:</w:t>
      </w:r>
    </w:p>
    <w:p w:rsidR="00F3631C" w:rsidRPr="001465BD" w:rsidRDefault="00F3631C" w:rsidP="00B45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жергиликтүү сотторунун түзүмүн жана жергиликтүү соттордун судьяларынын штаттык санын бекитүү жөнүндө </w:t>
      </w:r>
      <w:r w:rsidR="001865CC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Мыйзамын 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2011-жылдын 28-октябры </w:t>
      </w:r>
      <w:r w:rsidR="000A3915" w:rsidRPr="001465BD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188 (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>Эркин Тоо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5323" w:rsidRPr="001465BD">
        <w:rPr>
          <w:rFonts w:ascii="Times New Roman" w:hAnsi="Times New Roman" w:cs="Times New Roman"/>
          <w:sz w:val="28"/>
          <w:szCs w:val="28"/>
          <w:lang w:val="ky-KG"/>
        </w:rPr>
        <w:t>газетасы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D2380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2011-жылдын 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D2380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>ноябр</w:t>
      </w:r>
      <w:r w:rsidR="007D2380" w:rsidRPr="001465BD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BD5323" w:rsidRPr="001465BD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5323" w:rsidRPr="001465BD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92</w:t>
      </w:r>
      <w:r w:rsidR="001865CC" w:rsidRPr="001465BD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1193" w:rsidRPr="001465B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A3103" w:rsidRPr="001465BD" w:rsidRDefault="001A3103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2) Кыргыз Республикасынын айрым мыйзам актыларына өзгөртүүлөрдү киргизүү жөнүндө </w:t>
      </w:r>
      <w:r w:rsidR="000A3915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2016-жылдын 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23</w:t>
      </w:r>
      <w:r w:rsidR="000A3915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декабр</w:t>
      </w:r>
      <w:r w:rsidR="000A3915" w:rsidRPr="001465BD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№ 217 </w:t>
      </w:r>
      <w:r w:rsidR="001865CC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Мыйзамын 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Эркин Тоо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532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газетасы, </w:t>
      </w:r>
      <w:r w:rsidR="00571E7D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2016-жылдын 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571E7D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декабр</w:t>
      </w:r>
      <w:r w:rsidR="00571E7D" w:rsidRPr="001465BD">
        <w:rPr>
          <w:rFonts w:ascii="Times New Roman" w:hAnsi="Times New Roman" w:cs="Times New Roman"/>
          <w:sz w:val="28"/>
          <w:szCs w:val="28"/>
          <w:lang w:val="ky-KG"/>
        </w:rPr>
        <w:t>ы, №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117-118);</w:t>
      </w:r>
    </w:p>
    <w:p w:rsidR="001A3103" w:rsidRPr="001465BD" w:rsidRDefault="001A3103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жергиликтүү сотторунун түзүмүн жана жергиликтүү соттордун судьяларынын штаттык санын бекитүү жөнүндө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өзгөртүүлөрдү киргизүү тууралуу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r w:rsidR="001865CC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Мыйзамын </w:t>
      </w:r>
      <w:r w:rsidR="00BA7344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2019-жылдын 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BA7344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>январ</w:t>
      </w:r>
      <w:r w:rsidR="00BA7344" w:rsidRPr="001465BD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№ 21 (</w:t>
      </w:r>
      <w:r w:rsidR="00B81DEB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>Эркин Тоо</w:t>
      </w:r>
      <w:r w:rsidR="00B81DEB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011D" w:rsidRPr="001465BD">
        <w:rPr>
          <w:rFonts w:ascii="Times New Roman" w:hAnsi="Times New Roman" w:cs="Times New Roman"/>
          <w:sz w:val="28"/>
          <w:szCs w:val="28"/>
          <w:lang w:val="ky-KG"/>
        </w:rPr>
        <w:t>газетасы, 2019-жылдын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1</w:t>
      </w:r>
      <w:r w:rsidR="0093011D" w:rsidRPr="001465BD">
        <w:rPr>
          <w:rFonts w:ascii="Times New Roman" w:hAnsi="Times New Roman" w:cs="Times New Roman"/>
          <w:sz w:val="28"/>
          <w:szCs w:val="28"/>
          <w:lang w:val="ky-KG"/>
        </w:rPr>
        <w:t>-февралы №</w:t>
      </w:r>
      <w:r w:rsidR="006E62B8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7);</w:t>
      </w:r>
    </w:p>
    <w:p w:rsidR="001865CC" w:rsidRPr="001465BD" w:rsidRDefault="001865CC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айрым мыйзам актыларына (Кыргыз Республикасынын Жарандык процесстик кодексине, Салыктык эмес кирешелер жөнүндө Кыргыз Республикасынын кодексине, Кыргыз Республикасынын Административдик-процесстик кодексине, 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Жогорку Соту жана жергиликтүү соттор жөнүндө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жергиликтүү сотторунун түзүмүн жана жергиликтүү соттордун судьяларынын штаттык санын бекитүү жөнүндө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мыйзамдарына) өзгөртүүлөрдү киргизүү тууралуу» Кыргыз Республикасынын Мыйзамынын 5-беренесин </w:t>
      </w:r>
      <w:r w:rsidR="00BA7344" w:rsidRPr="001465BD">
        <w:rPr>
          <w:rFonts w:ascii="Times New Roman" w:hAnsi="Times New Roman" w:cs="Times New Roman"/>
          <w:sz w:val="28"/>
          <w:szCs w:val="28"/>
          <w:lang w:val="ky-KG"/>
        </w:rPr>
        <w:t>2020-жылдын 1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A7344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апрел</w:t>
      </w:r>
      <w:r w:rsidR="00BA7344" w:rsidRPr="001465BD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№ 39 («Эркин Тоо» </w:t>
      </w:r>
      <w:r w:rsidR="0093011D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газетасы, 2020-жылдын 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28</w:t>
      </w:r>
      <w:r w:rsidR="0093011D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апреля </w:t>
      </w:r>
      <w:r w:rsidR="0093011D" w:rsidRPr="001465BD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34);</w:t>
      </w:r>
    </w:p>
    <w:p w:rsidR="001865CC" w:rsidRPr="001465BD" w:rsidRDefault="001865CC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жергиликтүү сотторунун түзүмүн жана жергиликтүү соттордун судьяларынын штаттык санын бекитүү жөнүндө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өзгөртүүлөрдү киргизүү тууралуу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Мыйзамынын </w:t>
      </w:r>
      <w:r w:rsidR="00167062" w:rsidRPr="001465BD">
        <w:rPr>
          <w:rFonts w:ascii="Times New Roman" w:hAnsi="Times New Roman" w:cs="Times New Roman"/>
          <w:sz w:val="28"/>
          <w:szCs w:val="28"/>
          <w:lang w:val="ky-KG"/>
        </w:rPr>
        <w:t>2020-жылдын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4</w:t>
      </w:r>
      <w:r w:rsidR="00167062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июн</w:t>
      </w:r>
      <w:r w:rsidR="00167062" w:rsidRPr="001465BD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№ 59 («Эркин Тоо» </w:t>
      </w:r>
      <w:r w:rsidR="008E0C70" w:rsidRPr="001465BD">
        <w:rPr>
          <w:rFonts w:ascii="Times New Roman" w:hAnsi="Times New Roman" w:cs="Times New Roman"/>
          <w:sz w:val="28"/>
          <w:szCs w:val="28"/>
          <w:lang w:val="ky-KG"/>
        </w:rPr>
        <w:t>газетасы, 2020-жылдын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9</w:t>
      </w:r>
      <w:r w:rsidR="008E0C70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июн</w:t>
      </w:r>
      <w:r w:rsidR="008E0C70" w:rsidRPr="001465BD">
        <w:rPr>
          <w:rFonts w:ascii="Times New Roman" w:hAnsi="Times New Roman" w:cs="Times New Roman"/>
          <w:sz w:val="28"/>
          <w:szCs w:val="28"/>
          <w:lang w:val="ky-KG"/>
        </w:rPr>
        <w:t>у №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44);</w:t>
      </w:r>
    </w:p>
    <w:p w:rsidR="001865CC" w:rsidRPr="001465BD" w:rsidRDefault="001865CC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6) 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жергиликтүү сотторунун түзүмүн жана жергиликтүү соттордун судьяларынын штаттык санын бекитүү жөнүндө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өзгөртүүлөрдү киргизүү тууралуу</w:t>
      </w:r>
      <w:r w:rsidR="00800BA3" w:rsidRPr="001465B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 </w:t>
      </w:r>
      <w:r w:rsidR="00167062" w:rsidRPr="001465BD">
        <w:rPr>
          <w:rFonts w:ascii="Times New Roman" w:hAnsi="Times New Roman" w:cs="Times New Roman"/>
          <w:sz w:val="28"/>
          <w:szCs w:val="28"/>
          <w:lang w:val="ky-KG"/>
        </w:rPr>
        <w:t>2023-жылдын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10</w:t>
      </w:r>
      <w:r w:rsidR="00167062" w:rsidRPr="001465B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ма</w:t>
      </w:r>
      <w:r w:rsidR="00167062" w:rsidRPr="001465BD">
        <w:rPr>
          <w:rFonts w:ascii="Times New Roman" w:hAnsi="Times New Roman" w:cs="Times New Roman"/>
          <w:sz w:val="28"/>
          <w:szCs w:val="28"/>
          <w:lang w:val="ky-KG"/>
        </w:rPr>
        <w:t>йы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№ 97 («Эркин Тоо» </w:t>
      </w:r>
      <w:r w:rsidR="008E0C70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газетасы, 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>2023</w:t>
      </w:r>
      <w:r w:rsidR="008E0C70" w:rsidRPr="001465BD">
        <w:rPr>
          <w:rFonts w:ascii="Times New Roman" w:hAnsi="Times New Roman" w:cs="Times New Roman"/>
          <w:sz w:val="28"/>
          <w:szCs w:val="28"/>
          <w:lang w:val="ky-KG"/>
        </w:rPr>
        <w:t>-жылдын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E0C70" w:rsidRPr="001465BD">
        <w:rPr>
          <w:rFonts w:ascii="Times New Roman" w:hAnsi="Times New Roman" w:cs="Times New Roman"/>
          <w:sz w:val="28"/>
          <w:szCs w:val="28"/>
          <w:lang w:val="ky-KG"/>
        </w:rPr>
        <w:t>7-июлу №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54).</w:t>
      </w:r>
    </w:p>
    <w:p w:rsidR="00B45AF2" w:rsidRDefault="00B45AF2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45AF2" w:rsidRDefault="00B45AF2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45AF2" w:rsidRDefault="00B45AF2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45AF2" w:rsidRDefault="00B45AF2" w:rsidP="00B45AF2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B45AF2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Кыргыз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Республикасынын</w:t>
      </w:r>
    </w:p>
    <w:p w:rsidR="00B45AF2" w:rsidRDefault="00B45AF2" w:rsidP="00B45AF2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Жогорку сотунун төрагасы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  <w:t>М. Сатыев</w:t>
      </w:r>
    </w:p>
    <w:p w:rsidR="00B45AF2" w:rsidRPr="00B45AF2" w:rsidRDefault="00B45AF2" w:rsidP="00B45AF2">
      <w:pPr>
        <w:pStyle w:val="tkZagolovok5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ab/>
        <w:t xml:space="preserve">2025-ж.__ ____ </w:t>
      </w:r>
    </w:p>
    <w:p w:rsidR="00F82813" w:rsidRPr="001465BD" w:rsidRDefault="001865CC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3. </w:t>
      </w:r>
      <w:r w:rsidR="00B14B41" w:rsidRPr="001465BD">
        <w:rPr>
          <w:rFonts w:ascii="Times New Roman" w:hAnsi="Times New Roman" w:cs="Times New Roman"/>
          <w:sz w:val="28"/>
          <w:szCs w:val="28"/>
          <w:lang w:val="ky-KG"/>
        </w:rPr>
        <w:t>Судьялар кеңеши у</w:t>
      </w: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шул Мыйзам расмий жарыяланган күндөн тартып бир айлык мөөнөттө </w:t>
      </w:r>
      <w:r w:rsidR="00F8281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сотторунун түзүмү жана судьяларынын штаттык саны боюнча </w:t>
      </w:r>
      <w:r w:rsidR="007E6DC0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Жогорку сотунун төрагасы менен макулдашылган сунушту </w:t>
      </w:r>
      <w:r w:rsidR="00963B9B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Президентине </w:t>
      </w:r>
      <w:r w:rsidR="00F82813" w:rsidRPr="001465BD">
        <w:rPr>
          <w:rFonts w:ascii="Times New Roman" w:hAnsi="Times New Roman" w:cs="Times New Roman"/>
          <w:sz w:val="28"/>
          <w:szCs w:val="28"/>
          <w:lang w:val="ky-KG"/>
        </w:rPr>
        <w:t>тиешелүү Жарлык чыгаруу</w:t>
      </w:r>
      <w:r w:rsidR="00F82A7B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82813" w:rsidRPr="001465BD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F82A7B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82813" w:rsidRPr="001465BD">
        <w:rPr>
          <w:rFonts w:ascii="Times New Roman" w:hAnsi="Times New Roman" w:cs="Times New Roman"/>
          <w:sz w:val="28"/>
          <w:szCs w:val="28"/>
          <w:lang w:val="ky-KG"/>
        </w:rPr>
        <w:t>киргизсин.</w:t>
      </w:r>
    </w:p>
    <w:p w:rsidR="00F82813" w:rsidRPr="001465BD" w:rsidRDefault="001865CC" w:rsidP="00B8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F82813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Администрациясы, Кыргыз Республикасынын Министрлер Кабинети, сот органдары, соттук өз алдынча башкаруу органдары </w:t>
      </w:r>
      <w:r w:rsidR="0016520E" w:rsidRPr="001465BD">
        <w:rPr>
          <w:rFonts w:ascii="Times New Roman" w:hAnsi="Times New Roman" w:cs="Times New Roman"/>
          <w:sz w:val="28"/>
          <w:szCs w:val="28"/>
          <w:lang w:val="ky-KG"/>
        </w:rPr>
        <w:t>ушул Мыйзамдан келип чы</w:t>
      </w:r>
      <w:r w:rsidR="00C57523" w:rsidRPr="001465BD">
        <w:rPr>
          <w:rFonts w:ascii="Times New Roman" w:hAnsi="Times New Roman" w:cs="Times New Roman"/>
          <w:sz w:val="28"/>
          <w:szCs w:val="28"/>
          <w:lang w:val="ky-KG"/>
        </w:rPr>
        <w:t>гуучу</w:t>
      </w:r>
      <w:r w:rsidR="0016520E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чаралар</w:t>
      </w:r>
      <w:r w:rsidR="000A43C9" w:rsidRPr="001465BD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16520E" w:rsidRPr="001465BD">
        <w:rPr>
          <w:rFonts w:ascii="Times New Roman" w:hAnsi="Times New Roman" w:cs="Times New Roman"/>
          <w:sz w:val="28"/>
          <w:szCs w:val="28"/>
          <w:lang w:val="ky-KG"/>
        </w:rPr>
        <w:t xml:space="preserve"> көрү</w:t>
      </w:r>
      <w:r w:rsidR="000A43C9" w:rsidRPr="001465BD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16520E" w:rsidRPr="001465BD">
        <w:rPr>
          <w:rFonts w:ascii="Times New Roman" w:hAnsi="Times New Roman" w:cs="Times New Roman"/>
          <w:sz w:val="28"/>
          <w:szCs w:val="28"/>
          <w:lang w:val="ky-KG"/>
        </w:rPr>
        <w:t>сүн.</w:t>
      </w:r>
    </w:p>
    <w:p w:rsidR="001029A3" w:rsidRPr="001465BD" w:rsidRDefault="001029A3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B1CBC" w:rsidRDefault="009D4D84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465B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4B1CBC" w:rsidRPr="001465BD">
        <w:rPr>
          <w:rFonts w:ascii="Times New Roman" w:hAnsi="Times New Roman" w:cs="Times New Roman"/>
          <w:b/>
          <w:sz w:val="28"/>
          <w:szCs w:val="28"/>
          <w:lang w:val="ky-KG"/>
        </w:rPr>
        <w:t>Президент</w:t>
      </w:r>
      <w:r w:rsidRPr="001465BD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Default="00B45AF2" w:rsidP="00B81D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45AF2" w:rsidRPr="00B45AF2" w:rsidRDefault="00B45AF2" w:rsidP="00B45A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5AF2">
        <w:rPr>
          <w:rFonts w:ascii="Times New Roman" w:hAnsi="Times New Roman" w:cs="Times New Roman"/>
          <w:sz w:val="24"/>
          <w:szCs w:val="24"/>
        </w:rPr>
        <w:t>Кыргыз Республикасынын</w:t>
      </w:r>
    </w:p>
    <w:p w:rsidR="00B45AF2" w:rsidRPr="00B45AF2" w:rsidRDefault="00B45AF2" w:rsidP="00B45A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5AF2">
        <w:rPr>
          <w:rFonts w:ascii="Times New Roman" w:hAnsi="Times New Roman" w:cs="Times New Roman"/>
          <w:sz w:val="24"/>
          <w:szCs w:val="24"/>
        </w:rPr>
        <w:t>Жогорку сотунун төрагасы</w:t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  <w:t>М. Сатыев</w:t>
      </w:r>
    </w:p>
    <w:p w:rsidR="00B45AF2" w:rsidRPr="00B45AF2" w:rsidRDefault="00B45AF2" w:rsidP="00B45A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</w:r>
      <w:r w:rsidRPr="00B45AF2">
        <w:rPr>
          <w:rFonts w:ascii="Times New Roman" w:hAnsi="Times New Roman" w:cs="Times New Roman"/>
          <w:sz w:val="24"/>
          <w:szCs w:val="24"/>
        </w:rPr>
        <w:tab/>
        <w:t xml:space="preserve">2025-ж.__ ____ </w:t>
      </w:r>
    </w:p>
    <w:p w:rsidR="00B45AF2" w:rsidRPr="00B45AF2" w:rsidRDefault="00B45A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5AF2" w:rsidRPr="00B45AF2" w:rsidSect="00933748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2B" w:rsidRDefault="00230A2B" w:rsidP="00B45AF2">
      <w:pPr>
        <w:spacing w:after="0" w:line="240" w:lineRule="auto"/>
      </w:pPr>
      <w:r>
        <w:separator/>
      </w:r>
    </w:p>
  </w:endnote>
  <w:endnote w:type="continuationSeparator" w:id="0">
    <w:p w:rsidR="00230A2B" w:rsidRDefault="00230A2B" w:rsidP="00B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544684"/>
      <w:docPartObj>
        <w:docPartGallery w:val="Page Numbers (Bottom of Page)"/>
        <w:docPartUnique/>
      </w:docPartObj>
    </w:sdtPr>
    <w:sdtEndPr/>
    <w:sdtContent>
      <w:p w:rsidR="00B45AF2" w:rsidRDefault="00B45A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F0">
          <w:rPr>
            <w:noProof/>
          </w:rPr>
          <w:t>2</w:t>
        </w:r>
        <w:r>
          <w:fldChar w:fldCharType="end"/>
        </w:r>
      </w:p>
    </w:sdtContent>
  </w:sdt>
  <w:p w:rsidR="00B45AF2" w:rsidRDefault="00B45A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2B" w:rsidRDefault="00230A2B" w:rsidP="00B45AF2">
      <w:pPr>
        <w:spacing w:after="0" w:line="240" w:lineRule="auto"/>
      </w:pPr>
      <w:r>
        <w:separator/>
      </w:r>
    </w:p>
  </w:footnote>
  <w:footnote w:type="continuationSeparator" w:id="0">
    <w:p w:rsidR="00230A2B" w:rsidRDefault="00230A2B" w:rsidP="00B45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BC"/>
    <w:rsid w:val="000A34D1"/>
    <w:rsid w:val="000A3915"/>
    <w:rsid w:val="000A43C9"/>
    <w:rsid w:val="000A5FFD"/>
    <w:rsid w:val="000D2B70"/>
    <w:rsid w:val="000F01ED"/>
    <w:rsid w:val="001029A3"/>
    <w:rsid w:val="001315DA"/>
    <w:rsid w:val="0014628E"/>
    <w:rsid w:val="001465BD"/>
    <w:rsid w:val="00154B5C"/>
    <w:rsid w:val="0016520E"/>
    <w:rsid w:val="00167062"/>
    <w:rsid w:val="00175D58"/>
    <w:rsid w:val="001865CC"/>
    <w:rsid w:val="001A3103"/>
    <w:rsid w:val="002056F0"/>
    <w:rsid w:val="00230A2B"/>
    <w:rsid w:val="00237F9D"/>
    <w:rsid w:val="002A67A2"/>
    <w:rsid w:val="002D26F2"/>
    <w:rsid w:val="002E76BC"/>
    <w:rsid w:val="002F0A0E"/>
    <w:rsid w:val="002F492A"/>
    <w:rsid w:val="003600F4"/>
    <w:rsid w:val="003F2507"/>
    <w:rsid w:val="003F274E"/>
    <w:rsid w:val="004408D3"/>
    <w:rsid w:val="004B1CBC"/>
    <w:rsid w:val="004B3BAE"/>
    <w:rsid w:val="004C51E5"/>
    <w:rsid w:val="00571E7D"/>
    <w:rsid w:val="00574903"/>
    <w:rsid w:val="005A33F1"/>
    <w:rsid w:val="005C1318"/>
    <w:rsid w:val="005E392B"/>
    <w:rsid w:val="006A3E3B"/>
    <w:rsid w:val="006E62B8"/>
    <w:rsid w:val="00710ED9"/>
    <w:rsid w:val="007463FC"/>
    <w:rsid w:val="00753668"/>
    <w:rsid w:val="007B088E"/>
    <w:rsid w:val="007D2380"/>
    <w:rsid w:val="007E6DC0"/>
    <w:rsid w:val="00800BA3"/>
    <w:rsid w:val="00805869"/>
    <w:rsid w:val="008455DC"/>
    <w:rsid w:val="00860DCA"/>
    <w:rsid w:val="008877E3"/>
    <w:rsid w:val="008C35B8"/>
    <w:rsid w:val="008E0C70"/>
    <w:rsid w:val="008F3669"/>
    <w:rsid w:val="0093011D"/>
    <w:rsid w:val="00933748"/>
    <w:rsid w:val="00963B9B"/>
    <w:rsid w:val="009B16A6"/>
    <w:rsid w:val="009C0EBC"/>
    <w:rsid w:val="009D4D84"/>
    <w:rsid w:val="00A358A6"/>
    <w:rsid w:val="00A70D6C"/>
    <w:rsid w:val="00A87F02"/>
    <w:rsid w:val="00B14B41"/>
    <w:rsid w:val="00B45AF2"/>
    <w:rsid w:val="00B81DEB"/>
    <w:rsid w:val="00BA7344"/>
    <w:rsid w:val="00BC29A3"/>
    <w:rsid w:val="00BD5323"/>
    <w:rsid w:val="00BE3173"/>
    <w:rsid w:val="00C048F8"/>
    <w:rsid w:val="00C14ACD"/>
    <w:rsid w:val="00C30DD4"/>
    <w:rsid w:val="00C57523"/>
    <w:rsid w:val="00CE36AD"/>
    <w:rsid w:val="00D73951"/>
    <w:rsid w:val="00DD1E93"/>
    <w:rsid w:val="00DE15E6"/>
    <w:rsid w:val="00DF3584"/>
    <w:rsid w:val="00E61193"/>
    <w:rsid w:val="00F16A5B"/>
    <w:rsid w:val="00F209E1"/>
    <w:rsid w:val="00F3631C"/>
    <w:rsid w:val="00F82813"/>
    <w:rsid w:val="00F82A7B"/>
    <w:rsid w:val="00F90243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1CBC"/>
    <w:rPr>
      <w:color w:val="0000FF"/>
      <w:u w:val="single"/>
    </w:rPr>
  </w:style>
  <w:style w:type="paragraph" w:customStyle="1" w:styleId="tkTekst">
    <w:name w:val="_Текст обычный (tkTekst)"/>
    <w:basedOn w:val="a"/>
    <w:rsid w:val="004B1CB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4B1CB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AF2"/>
  </w:style>
  <w:style w:type="paragraph" w:styleId="a6">
    <w:name w:val="footer"/>
    <w:basedOn w:val="a"/>
    <w:link w:val="a7"/>
    <w:uiPriority w:val="99"/>
    <w:unhideWhenUsed/>
    <w:rsid w:val="00B4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1CBC"/>
    <w:rPr>
      <w:color w:val="0000FF"/>
      <w:u w:val="single"/>
    </w:rPr>
  </w:style>
  <w:style w:type="paragraph" w:customStyle="1" w:styleId="tkTekst">
    <w:name w:val="_Текст обычный (tkTekst)"/>
    <w:basedOn w:val="a"/>
    <w:rsid w:val="004B1CB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4B1CB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AF2"/>
  </w:style>
  <w:style w:type="paragraph" w:styleId="a6">
    <w:name w:val="footer"/>
    <w:basedOn w:val="a"/>
    <w:link w:val="a7"/>
    <w:uiPriority w:val="99"/>
    <w:unhideWhenUsed/>
    <w:rsid w:val="00B4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Тургунбаева Раушанай Куттубаевна</dc:creator>
  <cp:lastModifiedBy>Тургунбаева Раушанай Куттубаевна</cp:lastModifiedBy>
  <cp:revision>4</cp:revision>
  <cp:lastPrinted>2025-02-27T10:57:00Z</cp:lastPrinted>
  <dcterms:created xsi:type="dcterms:W3CDTF">2025-02-27T10:48:00Z</dcterms:created>
  <dcterms:modified xsi:type="dcterms:W3CDTF">2025-02-27T10:57:00Z</dcterms:modified>
</cp:coreProperties>
</file>