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153" w:rsidRDefault="00701B83" w:rsidP="00A93E66">
      <w:pPr>
        <w:spacing w:before="400" w:after="400" w:line="240" w:lineRule="auto"/>
        <w:ind w:right="-1" w:firstLine="709"/>
        <w:contextualSpacing/>
        <w:jc w:val="center"/>
        <w:rPr>
          <w:rFonts w:ascii="Times New Roman" w:hAnsi="Times New Roman" w:cs="Times New Roman"/>
          <w:b/>
          <w:color w:val="000000" w:themeColor="text1"/>
          <w:sz w:val="28"/>
          <w:szCs w:val="28"/>
          <w:lang w:val="ky-KG"/>
        </w:rPr>
      </w:pPr>
      <w:r w:rsidRPr="00A93E66">
        <w:rPr>
          <w:rFonts w:ascii="Times New Roman" w:hAnsi="Times New Roman" w:cs="Times New Roman"/>
          <w:b/>
          <w:color w:val="000000" w:themeColor="text1"/>
          <w:sz w:val="28"/>
          <w:szCs w:val="28"/>
          <w:lang w:val="ky-KG"/>
        </w:rPr>
        <w:t>“</w:t>
      </w:r>
      <w:r w:rsidR="00F82977" w:rsidRPr="00A93E66">
        <w:rPr>
          <w:rFonts w:ascii="Times New Roman" w:hAnsi="Times New Roman" w:cs="Times New Roman"/>
          <w:b/>
          <w:color w:val="000000" w:themeColor="text1"/>
          <w:sz w:val="28"/>
          <w:szCs w:val="28"/>
          <w:lang w:val="ky-KG"/>
        </w:rPr>
        <w:t>Кыргыз Республикасынын</w:t>
      </w:r>
      <w:r w:rsidR="00E45928">
        <w:rPr>
          <w:rFonts w:ascii="Times New Roman" w:hAnsi="Times New Roman" w:cs="Times New Roman"/>
          <w:b/>
          <w:color w:val="000000" w:themeColor="text1"/>
          <w:sz w:val="28"/>
          <w:szCs w:val="28"/>
          <w:lang w:val="ky-KG"/>
        </w:rPr>
        <w:t xml:space="preserve"> </w:t>
      </w:r>
    </w:p>
    <w:p w:rsidR="00521153" w:rsidRDefault="005E2868" w:rsidP="00A93E66">
      <w:pPr>
        <w:spacing w:before="400" w:after="400" w:line="240" w:lineRule="auto"/>
        <w:ind w:right="-1" w:firstLine="709"/>
        <w:contextualSpacing/>
        <w:jc w:val="center"/>
        <w:rPr>
          <w:rFonts w:ascii="Times New Roman" w:hAnsi="Times New Roman" w:cs="Times New Roman"/>
          <w:b/>
          <w:color w:val="000000" w:themeColor="text1"/>
          <w:sz w:val="28"/>
          <w:szCs w:val="28"/>
          <w:lang w:val="ky-KG"/>
        </w:rPr>
      </w:pPr>
      <w:r w:rsidRPr="00A93E66">
        <w:rPr>
          <w:rFonts w:ascii="Times New Roman" w:hAnsi="Times New Roman" w:cs="Times New Roman"/>
          <w:b/>
          <w:color w:val="000000" w:themeColor="text1"/>
          <w:sz w:val="28"/>
          <w:szCs w:val="28"/>
          <w:lang w:val="ky-KG"/>
        </w:rPr>
        <w:t>Жарандык процесстик кодексин</w:t>
      </w:r>
      <w:r w:rsidR="0008388A">
        <w:rPr>
          <w:rFonts w:ascii="Times New Roman" w:hAnsi="Times New Roman" w:cs="Times New Roman"/>
          <w:b/>
          <w:color w:val="000000" w:themeColor="text1"/>
          <w:sz w:val="28"/>
          <w:szCs w:val="28"/>
          <w:lang w:val="ky-KG"/>
        </w:rPr>
        <w:t>е</w:t>
      </w:r>
    </w:p>
    <w:p w:rsidR="00F82977" w:rsidRPr="00A93E66" w:rsidRDefault="00F82977" w:rsidP="00A93E66">
      <w:pPr>
        <w:spacing w:before="400" w:after="400" w:line="240" w:lineRule="auto"/>
        <w:ind w:right="-1" w:firstLine="709"/>
        <w:contextualSpacing/>
        <w:jc w:val="center"/>
        <w:rPr>
          <w:rFonts w:ascii="Times New Roman" w:hAnsi="Times New Roman" w:cs="Times New Roman"/>
          <w:b/>
          <w:color w:val="000000" w:themeColor="text1"/>
          <w:sz w:val="28"/>
          <w:szCs w:val="28"/>
          <w:lang w:val="ky-KG"/>
        </w:rPr>
      </w:pPr>
      <w:r w:rsidRPr="00A93E66">
        <w:rPr>
          <w:rFonts w:ascii="Times New Roman" w:hAnsi="Times New Roman" w:cs="Times New Roman"/>
          <w:b/>
          <w:color w:val="000000" w:themeColor="text1"/>
          <w:sz w:val="28"/>
          <w:szCs w:val="28"/>
          <w:lang w:val="ky-KG"/>
        </w:rPr>
        <w:t xml:space="preserve"> </w:t>
      </w:r>
      <w:r w:rsidR="00AF782C">
        <w:rPr>
          <w:rFonts w:ascii="Times New Roman" w:hAnsi="Times New Roman" w:cs="Times New Roman"/>
          <w:b/>
          <w:color w:val="000000" w:themeColor="text1"/>
          <w:sz w:val="28"/>
          <w:szCs w:val="28"/>
          <w:lang w:val="ky-KG"/>
        </w:rPr>
        <w:t>ө</w:t>
      </w:r>
      <w:bookmarkStart w:id="0" w:name="_GoBack"/>
      <w:bookmarkEnd w:id="0"/>
      <w:r w:rsidR="005E2868" w:rsidRPr="00A93E66">
        <w:rPr>
          <w:rFonts w:ascii="Times New Roman" w:hAnsi="Times New Roman" w:cs="Times New Roman"/>
          <w:b/>
          <w:color w:val="000000" w:themeColor="text1"/>
          <w:sz w:val="28"/>
          <w:szCs w:val="28"/>
          <w:lang w:val="ky-KG"/>
        </w:rPr>
        <w:t>згөртүү</w:t>
      </w:r>
      <w:r w:rsidR="00101DDD">
        <w:rPr>
          <w:rFonts w:ascii="Times New Roman" w:hAnsi="Times New Roman" w:cs="Times New Roman"/>
          <w:b/>
          <w:color w:val="000000" w:themeColor="text1"/>
          <w:sz w:val="28"/>
          <w:szCs w:val="28"/>
          <w:lang w:val="ky-KG"/>
        </w:rPr>
        <w:t xml:space="preserve">лөрдү </w:t>
      </w:r>
      <w:r w:rsidR="005E2868" w:rsidRPr="00A93E66">
        <w:rPr>
          <w:rFonts w:ascii="Times New Roman" w:hAnsi="Times New Roman" w:cs="Times New Roman"/>
          <w:b/>
          <w:color w:val="000000" w:themeColor="text1"/>
          <w:sz w:val="28"/>
          <w:szCs w:val="28"/>
          <w:lang w:val="ky-KG"/>
        </w:rPr>
        <w:t>киргизүү жөнүндө</w:t>
      </w:r>
      <w:r w:rsidR="00701B83" w:rsidRPr="00A93E66">
        <w:rPr>
          <w:rFonts w:ascii="Times New Roman" w:hAnsi="Times New Roman" w:cs="Times New Roman"/>
          <w:b/>
          <w:color w:val="000000" w:themeColor="text1"/>
          <w:sz w:val="28"/>
          <w:szCs w:val="28"/>
          <w:lang w:val="ky-KG"/>
        </w:rPr>
        <w:t xml:space="preserve">” </w:t>
      </w:r>
    </w:p>
    <w:p w:rsidR="00701B83" w:rsidRPr="00A93E66" w:rsidRDefault="003E2F48" w:rsidP="00A93E66">
      <w:pPr>
        <w:spacing w:before="400" w:after="400" w:line="240" w:lineRule="auto"/>
        <w:ind w:right="-1" w:firstLine="709"/>
        <w:contextualSpacing/>
        <w:jc w:val="center"/>
        <w:rPr>
          <w:rFonts w:ascii="Times New Roman" w:hAnsi="Times New Roman" w:cs="Times New Roman"/>
          <w:b/>
          <w:color w:val="000000" w:themeColor="text1"/>
          <w:sz w:val="28"/>
          <w:szCs w:val="28"/>
          <w:lang w:val="ky-KG"/>
        </w:rPr>
      </w:pPr>
      <w:r w:rsidRPr="00A93E66">
        <w:rPr>
          <w:rFonts w:ascii="Times New Roman" w:hAnsi="Times New Roman" w:cs="Times New Roman"/>
          <w:b/>
          <w:color w:val="000000" w:themeColor="text1"/>
          <w:sz w:val="28"/>
          <w:szCs w:val="28"/>
          <w:lang w:val="ky-KG"/>
        </w:rPr>
        <w:t>Кыргыз Республикасынын</w:t>
      </w:r>
      <w:r w:rsidR="00701B83" w:rsidRPr="00A93E66">
        <w:rPr>
          <w:rFonts w:ascii="Times New Roman" w:hAnsi="Times New Roman" w:cs="Times New Roman"/>
          <w:b/>
          <w:color w:val="000000" w:themeColor="text1"/>
          <w:sz w:val="28"/>
          <w:szCs w:val="28"/>
          <w:lang w:val="ky-KG"/>
        </w:rPr>
        <w:t xml:space="preserve"> </w:t>
      </w:r>
      <w:r w:rsidRPr="00A93E66">
        <w:rPr>
          <w:rFonts w:ascii="Times New Roman" w:hAnsi="Times New Roman" w:cs="Times New Roman"/>
          <w:b/>
          <w:color w:val="000000" w:themeColor="text1"/>
          <w:sz w:val="28"/>
          <w:szCs w:val="28"/>
          <w:lang w:val="ky-KG"/>
        </w:rPr>
        <w:t>Мыйзамынын долбооруна</w:t>
      </w:r>
    </w:p>
    <w:p w:rsidR="00296B2F" w:rsidRDefault="00296B2F" w:rsidP="00A93E66">
      <w:pPr>
        <w:spacing w:line="240" w:lineRule="auto"/>
        <w:ind w:right="113" w:firstLine="567"/>
        <w:contextualSpacing/>
        <w:jc w:val="center"/>
        <w:rPr>
          <w:rFonts w:ascii="Times New Roman" w:hAnsi="Times New Roman" w:cs="Times New Roman"/>
          <w:b/>
          <w:color w:val="000000" w:themeColor="text1"/>
          <w:sz w:val="28"/>
          <w:szCs w:val="28"/>
          <w:lang w:val="ky-KG"/>
        </w:rPr>
      </w:pPr>
    </w:p>
    <w:p w:rsidR="003E2F48" w:rsidRPr="00A93E66" w:rsidRDefault="003E2F48" w:rsidP="00A93E66">
      <w:pPr>
        <w:spacing w:line="240" w:lineRule="auto"/>
        <w:ind w:right="113" w:firstLine="567"/>
        <w:contextualSpacing/>
        <w:jc w:val="center"/>
        <w:rPr>
          <w:rFonts w:ascii="Times New Roman" w:hAnsi="Times New Roman" w:cs="Times New Roman"/>
          <w:b/>
          <w:color w:val="000000" w:themeColor="text1"/>
          <w:sz w:val="28"/>
          <w:szCs w:val="28"/>
          <w:lang w:val="ky-KG"/>
        </w:rPr>
      </w:pPr>
      <w:r w:rsidRPr="00A93E66">
        <w:rPr>
          <w:rFonts w:ascii="Times New Roman" w:hAnsi="Times New Roman" w:cs="Times New Roman"/>
          <w:b/>
          <w:color w:val="000000" w:themeColor="text1"/>
          <w:sz w:val="28"/>
          <w:szCs w:val="28"/>
          <w:lang w:val="ky-KG"/>
        </w:rPr>
        <w:t>НЕГИЗДЕМЕ-МААЛЫМКАТ</w:t>
      </w:r>
    </w:p>
    <w:p w:rsidR="00087046" w:rsidRPr="00A93E66" w:rsidRDefault="00087046" w:rsidP="00A93E66">
      <w:pPr>
        <w:spacing w:line="240" w:lineRule="auto"/>
        <w:ind w:firstLine="709"/>
        <w:contextualSpacing/>
        <w:jc w:val="center"/>
        <w:rPr>
          <w:rFonts w:ascii="Times New Roman" w:hAnsi="Times New Roman" w:cs="Times New Roman"/>
          <w:b/>
          <w:color w:val="000000" w:themeColor="text1"/>
          <w:sz w:val="28"/>
          <w:szCs w:val="28"/>
          <w:lang w:val="ky-KG"/>
        </w:rPr>
      </w:pPr>
    </w:p>
    <w:p w:rsidR="00B9244F" w:rsidRPr="00A93E66" w:rsidRDefault="007D76FB" w:rsidP="006A0DA8">
      <w:pPr>
        <w:pStyle w:val="a3"/>
        <w:spacing w:line="240" w:lineRule="auto"/>
        <w:ind w:left="0" w:firstLine="709"/>
        <w:jc w:val="both"/>
        <w:rPr>
          <w:rFonts w:ascii="Times New Roman" w:hAnsi="Times New Roman" w:cs="Times New Roman"/>
          <w:b/>
          <w:color w:val="000000" w:themeColor="text1"/>
          <w:sz w:val="28"/>
          <w:szCs w:val="28"/>
          <w:lang w:val="ky-KG"/>
        </w:rPr>
      </w:pPr>
      <w:r w:rsidRPr="00A93E66">
        <w:rPr>
          <w:rFonts w:ascii="Times New Roman" w:hAnsi="Times New Roman" w:cs="Times New Roman"/>
          <w:b/>
          <w:color w:val="000000" w:themeColor="text1"/>
          <w:sz w:val="28"/>
          <w:szCs w:val="28"/>
          <w:lang w:val="ky-KG"/>
        </w:rPr>
        <w:t xml:space="preserve">1. </w:t>
      </w:r>
      <w:r w:rsidR="00087046" w:rsidRPr="00A93E66">
        <w:rPr>
          <w:rFonts w:ascii="Times New Roman" w:hAnsi="Times New Roman" w:cs="Times New Roman"/>
          <w:b/>
          <w:color w:val="000000" w:themeColor="text1"/>
          <w:sz w:val="28"/>
          <w:szCs w:val="28"/>
          <w:lang w:val="ky-KG"/>
        </w:rPr>
        <w:t>Максаттар жана милдеттер</w:t>
      </w:r>
    </w:p>
    <w:p w:rsidR="00B9244F" w:rsidRPr="00A93E66" w:rsidRDefault="00B9244F" w:rsidP="006A0DA8">
      <w:pPr>
        <w:pStyle w:val="a3"/>
        <w:spacing w:line="240" w:lineRule="auto"/>
        <w:ind w:left="0" w:firstLine="709"/>
        <w:jc w:val="both"/>
        <w:rPr>
          <w:rFonts w:ascii="Times New Roman" w:hAnsi="Times New Roman" w:cs="Times New Roman"/>
          <w:b/>
          <w:color w:val="000000" w:themeColor="text1"/>
          <w:sz w:val="28"/>
          <w:szCs w:val="28"/>
          <w:lang w:val="ky-KG"/>
        </w:rPr>
      </w:pPr>
      <w:r w:rsidRPr="00A93E66">
        <w:rPr>
          <w:rFonts w:ascii="Times New Roman" w:hAnsi="Times New Roman" w:cs="Times New Roman"/>
          <w:bCs/>
          <w:color w:val="000000" w:themeColor="text1"/>
          <w:sz w:val="28"/>
          <w:szCs w:val="28"/>
          <w:lang w:val="ky-KG"/>
        </w:rPr>
        <w:t>Кыргыз Республикасынын бул Мыйзам долбоору сот өндүрүшүн оптималдаштыруу, соттук жүктөмүн азайтуу жана бюрократиялык иштерди азайтуу, соттук териштирүүлөр учурунда убакытты жана материалдык чыгымдарды кыскартуу максатында жүргүзүлүп жаткан соттук-укуктук реформанын алкагында иштелип чыккан.</w:t>
      </w:r>
    </w:p>
    <w:p w:rsidR="007D76FB" w:rsidRPr="00A93E66" w:rsidRDefault="007D76FB" w:rsidP="006A0DA8">
      <w:pPr>
        <w:pStyle w:val="a3"/>
        <w:spacing w:line="240" w:lineRule="auto"/>
        <w:ind w:left="0" w:firstLine="709"/>
        <w:jc w:val="both"/>
        <w:rPr>
          <w:rFonts w:ascii="Times New Roman" w:hAnsi="Times New Roman" w:cs="Times New Roman"/>
          <w:bCs/>
          <w:color w:val="000000" w:themeColor="text1"/>
          <w:sz w:val="28"/>
          <w:szCs w:val="28"/>
          <w:lang w:val="ky-KG"/>
        </w:rPr>
      </w:pPr>
    </w:p>
    <w:p w:rsidR="007D76FB" w:rsidRPr="00A93E66" w:rsidRDefault="007D76FB" w:rsidP="006A0DA8">
      <w:pPr>
        <w:spacing w:line="240" w:lineRule="auto"/>
        <w:ind w:firstLine="709"/>
        <w:contextualSpacing/>
        <w:jc w:val="both"/>
        <w:rPr>
          <w:rFonts w:ascii="Times New Roman" w:hAnsi="Times New Roman" w:cs="Times New Roman"/>
          <w:b/>
          <w:color w:val="000000" w:themeColor="text1"/>
          <w:sz w:val="28"/>
          <w:szCs w:val="28"/>
          <w:lang w:val="ky-KG"/>
        </w:rPr>
      </w:pPr>
      <w:r w:rsidRPr="00A93E66">
        <w:rPr>
          <w:rFonts w:ascii="Times New Roman" w:hAnsi="Times New Roman" w:cs="Times New Roman"/>
          <w:bCs/>
          <w:color w:val="000000" w:themeColor="text1"/>
          <w:sz w:val="28"/>
          <w:szCs w:val="28"/>
          <w:lang w:val="ky-KG"/>
        </w:rPr>
        <w:t xml:space="preserve">2. </w:t>
      </w:r>
      <w:r w:rsidR="00087046" w:rsidRPr="00A93E66">
        <w:rPr>
          <w:rFonts w:ascii="Times New Roman" w:hAnsi="Times New Roman" w:cs="Times New Roman"/>
          <w:b/>
          <w:color w:val="000000" w:themeColor="text1"/>
          <w:sz w:val="28"/>
          <w:szCs w:val="28"/>
          <w:lang w:val="ky-KG"/>
        </w:rPr>
        <w:t>Баяндама бөлүгү</w:t>
      </w:r>
    </w:p>
    <w:p w:rsidR="006D4FE7" w:rsidRPr="00A93E66" w:rsidRDefault="00C62F7B" w:rsidP="006A0DA8">
      <w:pPr>
        <w:spacing w:line="240" w:lineRule="auto"/>
        <w:ind w:firstLine="709"/>
        <w:contextualSpacing/>
        <w:jc w:val="both"/>
        <w:rPr>
          <w:rFonts w:ascii="Times New Roman" w:eastAsiaTheme="minorHAnsi" w:hAnsi="Times New Roman" w:cs="Times New Roman"/>
          <w:color w:val="000000" w:themeColor="text1"/>
          <w:sz w:val="28"/>
          <w:szCs w:val="28"/>
          <w:lang w:val="ky-KG" w:eastAsia="en-US"/>
        </w:rPr>
      </w:pPr>
      <w:r w:rsidRPr="00A93E66">
        <w:rPr>
          <w:rFonts w:ascii="Times New Roman" w:eastAsiaTheme="minorHAnsi" w:hAnsi="Times New Roman" w:cs="Times New Roman"/>
          <w:color w:val="000000" w:themeColor="text1"/>
          <w:sz w:val="28"/>
          <w:szCs w:val="28"/>
          <w:lang w:val="ky-KG" w:eastAsia="en-US"/>
        </w:rPr>
        <w:t xml:space="preserve">Жарандык сот өндүрүшүнүн негизги милдети жарандардын жана уюмдардын </w:t>
      </w:r>
      <w:r w:rsidRPr="00A93E66">
        <w:rPr>
          <w:rFonts w:ascii="Times New Roman" w:hAnsi="Times New Roman" w:cs="Times New Roman"/>
          <w:color w:val="000000" w:themeColor="text1"/>
          <w:sz w:val="28"/>
          <w:szCs w:val="28"/>
          <w:lang w:val="ky-KG"/>
        </w:rPr>
        <w:t>бузулган же талашылып жаткан укуктарын, эркиндиктерин жана мыйзам менен корголуучу кызыкчылыктарын</w:t>
      </w:r>
      <w:r w:rsidRPr="00A93E66">
        <w:rPr>
          <w:rFonts w:ascii="Times New Roman" w:eastAsiaTheme="minorHAnsi" w:hAnsi="Times New Roman" w:cs="Times New Roman"/>
          <w:color w:val="000000" w:themeColor="text1"/>
          <w:sz w:val="28"/>
          <w:szCs w:val="28"/>
          <w:lang w:val="ky-KG" w:eastAsia="en-US"/>
        </w:rPr>
        <w:t xml:space="preserve"> коргоо максатында жарандык иштерди туура жана өз убагында кароо жана чечүү болуп саналат.</w:t>
      </w:r>
    </w:p>
    <w:p w:rsidR="00C62F7B" w:rsidRPr="00A93E66" w:rsidRDefault="00C62F7B" w:rsidP="006A0DA8">
      <w:pPr>
        <w:spacing w:line="240" w:lineRule="auto"/>
        <w:ind w:firstLine="709"/>
        <w:contextualSpacing/>
        <w:jc w:val="both"/>
        <w:rPr>
          <w:rFonts w:ascii="Times New Roman" w:eastAsiaTheme="minorHAnsi" w:hAnsi="Times New Roman" w:cs="Times New Roman"/>
          <w:color w:val="000000" w:themeColor="text1"/>
          <w:sz w:val="28"/>
          <w:szCs w:val="28"/>
          <w:lang w:val="ky-KG" w:eastAsia="en-US"/>
        </w:rPr>
      </w:pPr>
      <w:r w:rsidRPr="00A93E66">
        <w:rPr>
          <w:rFonts w:ascii="Times New Roman" w:eastAsiaTheme="minorHAnsi" w:hAnsi="Times New Roman" w:cs="Times New Roman"/>
          <w:color w:val="000000" w:themeColor="text1"/>
          <w:sz w:val="28"/>
          <w:szCs w:val="28"/>
          <w:lang w:val="ky-KG" w:eastAsia="en-US"/>
        </w:rPr>
        <w:t>Ошол эле учурда жарандар бузулган укуктарын коргоо үчүн сотко кайрылганда, алардын талашын тез арада кароого жана бузулган укуктарын калыбына келтирүүгө ишенүүгө укуктуу.</w:t>
      </w:r>
    </w:p>
    <w:p w:rsidR="00791318" w:rsidRPr="00A93E66" w:rsidRDefault="00C62F7B" w:rsidP="006A0DA8">
      <w:pPr>
        <w:spacing w:line="240" w:lineRule="auto"/>
        <w:ind w:firstLine="709"/>
        <w:contextualSpacing/>
        <w:jc w:val="both"/>
        <w:rPr>
          <w:rFonts w:ascii="Times New Roman" w:eastAsiaTheme="minorHAnsi" w:hAnsi="Times New Roman" w:cs="Times New Roman"/>
          <w:color w:val="000000" w:themeColor="text1"/>
          <w:sz w:val="28"/>
          <w:szCs w:val="28"/>
          <w:lang w:val="ky-KG" w:eastAsia="en-US"/>
        </w:rPr>
      </w:pPr>
      <w:r w:rsidRPr="00A93E66">
        <w:rPr>
          <w:rFonts w:ascii="Times New Roman" w:eastAsiaTheme="minorHAnsi" w:hAnsi="Times New Roman" w:cs="Times New Roman"/>
          <w:color w:val="000000" w:themeColor="text1"/>
          <w:sz w:val="28"/>
          <w:szCs w:val="28"/>
          <w:lang w:val="ky-KG" w:eastAsia="en-US"/>
        </w:rPr>
        <w:t>Ушуга байланыштуу жарандык сот өндүрүшүн өнүктүрүүнүн негизги багыты сот адилеттигинин жеткиликтүүлүгү принцибин ишке ашыруу, аны олуттуу жөнөкөйлөштүрүү жана тездетүү болуп саналат,</w:t>
      </w:r>
      <w:r w:rsidR="00D4610C" w:rsidRPr="00A93E66">
        <w:rPr>
          <w:rFonts w:ascii="Times New Roman" w:eastAsiaTheme="minorHAnsi" w:hAnsi="Times New Roman" w:cs="Times New Roman"/>
          <w:color w:val="000000" w:themeColor="text1"/>
          <w:sz w:val="28"/>
          <w:szCs w:val="28"/>
          <w:lang w:val="ky-KG" w:eastAsia="en-US"/>
        </w:rPr>
        <w:t xml:space="preserve"> </w:t>
      </w:r>
      <w:r w:rsidRPr="00A93E66">
        <w:rPr>
          <w:rFonts w:ascii="Times New Roman" w:eastAsiaTheme="minorHAnsi" w:hAnsi="Times New Roman" w:cs="Times New Roman"/>
          <w:color w:val="000000" w:themeColor="text1"/>
          <w:sz w:val="28"/>
          <w:szCs w:val="28"/>
          <w:lang w:val="ky-KG" w:eastAsia="en-US"/>
        </w:rPr>
        <w:t xml:space="preserve"> </w:t>
      </w:r>
      <w:r w:rsidR="00D4610C" w:rsidRPr="00A93E66">
        <w:rPr>
          <w:rFonts w:ascii="Times New Roman" w:eastAsiaTheme="minorHAnsi" w:hAnsi="Times New Roman" w:cs="Times New Roman"/>
          <w:color w:val="000000" w:themeColor="text1"/>
          <w:sz w:val="28"/>
          <w:szCs w:val="28"/>
          <w:lang w:val="ky-KG" w:eastAsia="en-US"/>
        </w:rPr>
        <w:t>бул ишти кароо жана чечүү үчүн финансылык жана убакыт ресурстарын үнөмдөө аркылуу жарандардын бузулган укуктарын жана эркиндиктерин соттор тарабынан коргоонун натыйжалуулугун болжолдойт</w:t>
      </w:r>
      <w:r w:rsidR="00791318" w:rsidRPr="00A93E66">
        <w:rPr>
          <w:rFonts w:ascii="Times New Roman" w:eastAsiaTheme="minorHAnsi" w:hAnsi="Times New Roman" w:cs="Times New Roman"/>
          <w:color w:val="000000" w:themeColor="text1"/>
          <w:sz w:val="28"/>
          <w:szCs w:val="28"/>
          <w:lang w:val="ky-KG" w:eastAsia="en-US"/>
        </w:rPr>
        <w:t>.</w:t>
      </w:r>
    </w:p>
    <w:p w:rsidR="00791318" w:rsidRPr="00A93E66" w:rsidRDefault="00791318" w:rsidP="006A0DA8">
      <w:pPr>
        <w:spacing w:line="240" w:lineRule="auto"/>
        <w:ind w:firstLine="709"/>
        <w:contextualSpacing/>
        <w:jc w:val="both"/>
        <w:rPr>
          <w:rFonts w:ascii="Times New Roman" w:eastAsia="Times New Roman" w:hAnsi="Times New Roman" w:cs="Times New Roman"/>
          <w:color w:val="000000" w:themeColor="text1"/>
          <w:sz w:val="28"/>
          <w:szCs w:val="28"/>
          <w:lang w:val="ky-KG"/>
        </w:rPr>
      </w:pPr>
      <w:r w:rsidRPr="00A93E66">
        <w:rPr>
          <w:rFonts w:ascii="Times New Roman" w:hAnsi="Times New Roman" w:cs="Times New Roman"/>
          <w:color w:val="000000" w:themeColor="text1"/>
          <w:sz w:val="28"/>
          <w:szCs w:val="28"/>
          <w:lang w:val="ky-KG"/>
        </w:rPr>
        <w:t xml:space="preserve">Кыргыз Республикасынын Жарандык процесстик кодексинин 350-беренесине ылайык </w:t>
      </w:r>
      <w:r w:rsidRPr="00791318">
        <w:rPr>
          <w:rFonts w:ascii="Times New Roman" w:eastAsia="Times New Roman" w:hAnsi="Times New Roman" w:cs="Times New Roman"/>
          <w:color w:val="000000" w:themeColor="text1"/>
          <w:sz w:val="28"/>
          <w:szCs w:val="28"/>
          <w:lang w:val="ky-KG"/>
        </w:rPr>
        <w:t>Кыргыз Республикасынын Жогорку соту кассациялык инстанциядагы сот болуп эсептелет жана ушул Кодексте белгиленген негизде жана тартипте укук нормаларын колдонуунун тууралыгынын маселеси боюнча сот актыларын кайра карайт.</w:t>
      </w:r>
    </w:p>
    <w:p w:rsidR="00D40B04" w:rsidRPr="00A93E66" w:rsidRDefault="0000546B" w:rsidP="006A0DA8">
      <w:pPr>
        <w:pStyle w:val="tkTekst"/>
        <w:spacing w:line="240" w:lineRule="auto"/>
        <w:ind w:firstLine="709"/>
        <w:contextualSpacing/>
        <w:rPr>
          <w:rFonts w:ascii="Times New Roman" w:hAnsi="Times New Roman" w:cs="Times New Roman"/>
          <w:color w:val="000000" w:themeColor="text1"/>
          <w:sz w:val="28"/>
          <w:szCs w:val="28"/>
          <w:lang w:val="ky-KG"/>
        </w:rPr>
      </w:pPr>
      <w:r w:rsidRPr="00A93E66">
        <w:rPr>
          <w:rFonts w:ascii="Times New Roman" w:hAnsi="Times New Roman" w:cs="Times New Roman"/>
          <w:color w:val="000000" w:themeColor="text1"/>
          <w:sz w:val="28"/>
          <w:szCs w:val="28"/>
          <w:lang w:val="ky-KG"/>
        </w:rPr>
        <w:t>Кыргыз Республикасынын Жарандык процесстик кодексинин 364-беренесинин 1-бөлүгүнө ылайык кассациялык даттанууну (сунуштама) караганда кассациялык инстанциядагы сот иште бар болгон материалдар боюнча даттануунун (сунуштаманын) далилдеринин чегинде биринчи жана апелляциялык инстанциядагы соттордун материалдык жана процесстик укуктун нормаларын колдонуусунун тууралыгын текшерет.</w:t>
      </w:r>
      <w:r w:rsidR="00D40B04" w:rsidRPr="00A93E66">
        <w:rPr>
          <w:rFonts w:ascii="Times New Roman" w:hAnsi="Times New Roman" w:cs="Times New Roman"/>
          <w:color w:val="000000" w:themeColor="text1"/>
          <w:sz w:val="28"/>
          <w:szCs w:val="28"/>
          <w:lang w:val="ky-KG"/>
        </w:rPr>
        <w:t xml:space="preserve"> </w:t>
      </w:r>
    </w:p>
    <w:p w:rsidR="006A0DA8" w:rsidRDefault="00785CCB" w:rsidP="006A0DA8">
      <w:pPr>
        <w:pStyle w:val="tkTekst"/>
        <w:spacing w:line="240" w:lineRule="auto"/>
        <w:ind w:firstLine="709"/>
        <w:contextualSpacing/>
        <w:rPr>
          <w:rFonts w:ascii="Times New Roman" w:hAnsi="Times New Roman" w:cs="Times New Roman"/>
          <w:color w:val="000000" w:themeColor="text1"/>
          <w:sz w:val="28"/>
          <w:szCs w:val="28"/>
          <w:lang w:val="ky-KG"/>
        </w:rPr>
      </w:pPr>
      <w:r w:rsidRPr="00A93E66">
        <w:rPr>
          <w:rFonts w:ascii="Times New Roman" w:hAnsi="Times New Roman" w:cs="Times New Roman"/>
          <w:color w:val="000000" w:themeColor="text1"/>
          <w:sz w:val="28"/>
          <w:szCs w:val="28"/>
          <w:lang w:val="ky-KG"/>
        </w:rPr>
        <w:lastRenderedPageBreak/>
        <w:t xml:space="preserve">Азыркы учурда, жарандык талаш-тартыштарды чечүүнүн негизги жүгүн көтөргөн Кыргыз Республикасынын Жогорку сотунун жарандык иштер боюнча соттук коллегиясынын судьялары өздөрүнүн укуктук табияты боюнча талашсыз иштер менен жүктөлгөн. </w:t>
      </w:r>
    </w:p>
    <w:p w:rsidR="00BD5AE7" w:rsidRPr="00A93E66" w:rsidRDefault="00BD5AE7" w:rsidP="006A0DA8">
      <w:pPr>
        <w:pStyle w:val="tkTekst"/>
        <w:spacing w:line="240" w:lineRule="auto"/>
        <w:ind w:firstLine="709"/>
        <w:contextualSpacing/>
        <w:rPr>
          <w:rFonts w:ascii="Times New Roman" w:hAnsi="Times New Roman" w:cs="Times New Roman"/>
          <w:color w:val="000000" w:themeColor="text1"/>
          <w:sz w:val="28"/>
          <w:szCs w:val="28"/>
          <w:lang w:val="ky-KG"/>
        </w:rPr>
      </w:pPr>
      <w:r w:rsidRPr="00A93E66">
        <w:rPr>
          <w:rFonts w:ascii="Times New Roman" w:hAnsi="Times New Roman" w:cs="Times New Roman"/>
          <w:color w:val="000000" w:themeColor="text1"/>
          <w:sz w:val="28"/>
          <w:szCs w:val="28"/>
          <w:lang w:val="ky-KG"/>
        </w:rPr>
        <w:t>Ушуга байланыштуу Мыйзам долбоору менен Кыргыз Республикасынын Жарандык процесстик кодесинин 361- беренесин 5-</w:t>
      </w:r>
      <w:r w:rsidR="006A0DA8">
        <w:rPr>
          <w:rFonts w:ascii="Times New Roman" w:hAnsi="Times New Roman" w:cs="Times New Roman"/>
          <w:color w:val="000000" w:themeColor="text1"/>
          <w:sz w:val="28"/>
          <w:szCs w:val="28"/>
          <w:lang w:val="ky-KG"/>
        </w:rPr>
        <w:t>б</w:t>
      </w:r>
      <w:r w:rsidRPr="00A93E66">
        <w:rPr>
          <w:rFonts w:ascii="Times New Roman" w:hAnsi="Times New Roman" w:cs="Times New Roman"/>
          <w:color w:val="000000" w:themeColor="text1"/>
          <w:sz w:val="28"/>
          <w:szCs w:val="28"/>
          <w:lang w:val="ky-KG"/>
        </w:rPr>
        <w:t xml:space="preserve">өлүк менен толуктоо сунашталып, анда никени бузуу, алимент өндүрүү жана алименттин өлчөмүн өзгөртүү, өзгөчө өндүрүштө каралган, акча каражаттарын өндүрүү же мүлктү талап кылуу жөнүндө иштер боюнча, эгерде доонун баасы жүз миң сомдон ашпаса, менчик укугун таануу жөнүндө иштер боюнча, эгерде доонун баасы жүз миң сомдон ашпаса, турак жайдын ээсинин арызы боюнча жашаган жайынан чыгаруу жана жумушка кайра орноштуруу жана эмгек акыны өндүрүү жөнүндө иштер боюнча кассациялык даттанууларды (сунуштарды) оозеки териштирүүсүз кароо каралган. </w:t>
      </w:r>
    </w:p>
    <w:p w:rsidR="006124C9" w:rsidRPr="00A93E66" w:rsidRDefault="00623E47" w:rsidP="006A0DA8">
      <w:pPr>
        <w:spacing w:after="60" w:line="240" w:lineRule="auto"/>
        <w:ind w:firstLine="709"/>
        <w:contextualSpacing/>
        <w:jc w:val="both"/>
        <w:rPr>
          <w:rFonts w:ascii="Times New Roman" w:hAnsi="Times New Roman" w:cs="Times New Roman"/>
          <w:color w:val="000000" w:themeColor="text1"/>
          <w:sz w:val="28"/>
          <w:szCs w:val="28"/>
          <w:lang w:val="ky-KG"/>
        </w:rPr>
      </w:pPr>
      <w:r w:rsidRPr="00A93E66">
        <w:rPr>
          <w:rFonts w:ascii="Times New Roman" w:hAnsi="Times New Roman" w:cs="Times New Roman"/>
          <w:color w:val="000000" w:themeColor="text1"/>
          <w:sz w:val="28"/>
          <w:szCs w:val="28"/>
          <w:lang w:val="ky-KG"/>
        </w:rPr>
        <w:t>Ошол э</w:t>
      </w:r>
      <w:r w:rsidR="0032626C">
        <w:rPr>
          <w:rFonts w:ascii="Times New Roman" w:hAnsi="Times New Roman" w:cs="Times New Roman"/>
          <w:color w:val="000000" w:themeColor="text1"/>
          <w:sz w:val="28"/>
          <w:szCs w:val="28"/>
          <w:lang w:val="ky-KG"/>
        </w:rPr>
        <w:t>ле учурда кассациялык инстанцияд</w:t>
      </w:r>
      <w:r w:rsidRPr="00A93E66">
        <w:rPr>
          <w:rFonts w:ascii="Times New Roman" w:hAnsi="Times New Roman" w:cs="Times New Roman"/>
          <w:color w:val="000000" w:themeColor="text1"/>
          <w:sz w:val="28"/>
          <w:szCs w:val="28"/>
          <w:lang w:val="ky-KG"/>
        </w:rPr>
        <w:t>агы сот биринчи жана (же) апелляциялык инстанция</w:t>
      </w:r>
      <w:r w:rsidR="0032626C">
        <w:rPr>
          <w:rFonts w:ascii="Times New Roman" w:hAnsi="Times New Roman" w:cs="Times New Roman"/>
          <w:color w:val="000000" w:themeColor="text1"/>
          <w:sz w:val="28"/>
          <w:szCs w:val="28"/>
          <w:lang w:val="ky-KG"/>
        </w:rPr>
        <w:t>лар</w:t>
      </w:r>
      <w:r w:rsidRPr="00A93E66">
        <w:rPr>
          <w:rFonts w:ascii="Times New Roman" w:hAnsi="Times New Roman" w:cs="Times New Roman"/>
          <w:color w:val="000000" w:themeColor="text1"/>
          <w:sz w:val="28"/>
          <w:szCs w:val="28"/>
          <w:lang w:val="ky-KG"/>
        </w:rPr>
        <w:t>дагы соттун аныктамаларына даттанууларды (сунуштамаларды) даттануу өндүрүшкө кабыл алынган күндөн тартып эки ай өткөндөн кийин карайт, ал жөнүндө ишке катышуучу жактарга кабарлайт. Бул мөөнөт даттанууга (сунуштамага) каршы пикирлерин сотко келтирүү үчүн ишке катышуучу жактарга берилет. Даттанууга (сунуштамага) карата каршы пикирдин жоктугу аны кароо үчүн тоскоолдук болуп саналбайт.</w:t>
      </w:r>
    </w:p>
    <w:p w:rsidR="006124C9" w:rsidRPr="00A93E66" w:rsidRDefault="00623E47" w:rsidP="006A0DA8">
      <w:pPr>
        <w:spacing w:after="60" w:line="240" w:lineRule="auto"/>
        <w:ind w:firstLine="709"/>
        <w:contextualSpacing/>
        <w:jc w:val="both"/>
        <w:rPr>
          <w:rFonts w:ascii="Times New Roman" w:hAnsi="Times New Roman" w:cs="Times New Roman"/>
          <w:color w:val="000000" w:themeColor="text1"/>
          <w:sz w:val="28"/>
          <w:szCs w:val="28"/>
          <w:lang w:val="ky-KG"/>
        </w:rPr>
      </w:pPr>
      <w:r w:rsidRPr="00A93E66">
        <w:rPr>
          <w:rFonts w:ascii="Times New Roman" w:hAnsi="Times New Roman" w:cs="Times New Roman"/>
          <w:color w:val="000000" w:themeColor="text1"/>
          <w:sz w:val="28"/>
          <w:szCs w:val="28"/>
          <w:lang w:val="ky-KG"/>
        </w:rPr>
        <w:t xml:space="preserve">Ошондой эле, ченемдердин ички ырааттуулугун камсыз кылуу максатында </w:t>
      </w:r>
      <w:r w:rsidR="00747F85" w:rsidRPr="00A93E66">
        <w:rPr>
          <w:rFonts w:ascii="Times New Roman" w:hAnsi="Times New Roman" w:cs="Times New Roman"/>
          <w:color w:val="000000" w:themeColor="text1"/>
          <w:sz w:val="28"/>
          <w:szCs w:val="28"/>
          <w:lang w:val="ky-KG"/>
        </w:rPr>
        <w:t xml:space="preserve">аталган берененин 1-бөлүгү </w:t>
      </w:r>
      <w:r w:rsidR="006124C9" w:rsidRPr="00A93E66">
        <w:rPr>
          <w:rFonts w:ascii="Times New Roman" w:hAnsi="Times New Roman" w:cs="Times New Roman"/>
          <w:color w:val="000000" w:themeColor="text1"/>
          <w:sz w:val="28"/>
          <w:szCs w:val="28"/>
          <w:lang w:val="ky-KG"/>
        </w:rPr>
        <w:t xml:space="preserve">экинчи абзац менен толукталат, анда </w:t>
      </w:r>
      <w:r w:rsidR="005B2D04" w:rsidRPr="00A93E66">
        <w:rPr>
          <w:rFonts w:ascii="Times New Roman" w:hAnsi="Times New Roman" w:cs="Times New Roman"/>
          <w:color w:val="000000" w:themeColor="text1"/>
          <w:sz w:val="28"/>
          <w:szCs w:val="28"/>
          <w:lang w:val="ky-KG"/>
        </w:rPr>
        <w:t xml:space="preserve">361-статьянын 5-бөлүгүндө белгиленген иштер боюнча кассациялык даттанууну (сунуштаманы)  кароо иш боюнча оозеки териштирүүнү жүргүзбөстөн ушул беренеде белгиленген өзгөчөлүктөр менен ушул бөлүмдүн эрежелерине ылайык жүргүзүлөт </w:t>
      </w:r>
      <w:r w:rsidR="00747F85" w:rsidRPr="00A93E66">
        <w:rPr>
          <w:rFonts w:ascii="Times New Roman" w:hAnsi="Times New Roman" w:cs="Times New Roman"/>
          <w:color w:val="000000" w:themeColor="text1"/>
          <w:sz w:val="28"/>
          <w:szCs w:val="28"/>
          <w:lang w:val="ky-KG"/>
        </w:rPr>
        <w:t>деп карал</w:t>
      </w:r>
      <w:r w:rsidR="006124C9" w:rsidRPr="00A93E66">
        <w:rPr>
          <w:rFonts w:ascii="Times New Roman" w:hAnsi="Times New Roman" w:cs="Times New Roman"/>
          <w:color w:val="000000" w:themeColor="text1"/>
          <w:sz w:val="28"/>
          <w:szCs w:val="28"/>
          <w:lang w:val="ky-KG"/>
        </w:rPr>
        <w:t xml:space="preserve">ат. </w:t>
      </w:r>
    </w:p>
    <w:p w:rsidR="00424F05" w:rsidRPr="00A93E66" w:rsidRDefault="00424F05" w:rsidP="006A0DA8">
      <w:pPr>
        <w:shd w:val="clear" w:color="auto" w:fill="FFFFFF"/>
        <w:spacing w:line="240" w:lineRule="auto"/>
        <w:ind w:firstLine="709"/>
        <w:contextualSpacing/>
        <w:jc w:val="both"/>
        <w:rPr>
          <w:rFonts w:ascii="Times New Roman" w:hAnsi="Times New Roman" w:cs="Times New Roman"/>
          <w:b/>
          <w:color w:val="000000" w:themeColor="text1"/>
          <w:sz w:val="28"/>
          <w:szCs w:val="28"/>
          <w:lang w:val="ky-KG"/>
        </w:rPr>
      </w:pPr>
    </w:p>
    <w:p w:rsidR="00087046" w:rsidRPr="00A93E66" w:rsidRDefault="00087046" w:rsidP="006A0DA8">
      <w:pPr>
        <w:shd w:val="clear" w:color="auto" w:fill="FFFFFF"/>
        <w:spacing w:line="240" w:lineRule="auto"/>
        <w:ind w:firstLine="709"/>
        <w:contextualSpacing/>
        <w:jc w:val="both"/>
        <w:rPr>
          <w:rFonts w:ascii="Times New Roman" w:eastAsia="Calibri" w:hAnsi="Times New Roman" w:cs="Times New Roman"/>
          <w:b/>
          <w:bCs/>
          <w:color w:val="000000" w:themeColor="text1"/>
          <w:sz w:val="28"/>
          <w:szCs w:val="28"/>
          <w:lang w:val="ky-KG"/>
        </w:rPr>
      </w:pPr>
      <w:r w:rsidRPr="00A93E66">
        <w:rPr>
          <w:rFonts w:ascii="Times New Roman" w:hAnsi="Times New Roman" w:cs="Times New Roman"/>
          <w:b/>
          <w:color w:val="000000" w:themeColor="text1"/>
          <w:sz w:val="28"/>
          <w:szCs w:val="28"/>
          <w:lang w:val="ky-KG"/>
        </w:rPr>
        <w:t>3. </w:t>
      </w:r>
      <w:r w:rsidRPr="00A93E66">
        <w:rPr>
          <w:rFonts w:ascii="Times New Roman" w:eastAsia="Calibri" w:hAnsi="Times New Roman" w:cs="Times New Roman"/>
          <w:b/>
          <w:bCs/>
          <w:color w:val="000000" w:themeColor="text1"/>
          <w:sz w:val="28"/>
          <w:szCs w:val="28"/>
          <w:lang w:val="ky-KG"/>
        </w:rPr>
        <w:t>Мүмкүн болуучу социалдык, экономикалык, укуктук, укук коргоо, гендердик, экологиялык, коррупциялык кесепеттер</w:t>
      </w:r>
    </w:p>
    <w:p w:rsidR="00087046" w:rsidRPr="00A93E66" w:rsidRDefault="00087046" w:rsidP="006A0DA8">
      <w:pPr>
        <w:shd w:val="clear" w:color="auto" w:fill="FFFFFF"/>
        <w:spacing w:line="240" w:lineRule="auto"/>
        <w:ind w:firstLine="709"/>
        <w:contextualSpacing/>
        <w:jc w:val="both"/>
        <w:rPr>
          <w:rFonts w:ascii="Times New Roman" w:hAnsi="Times New Roman" w:cs="Times New Roman"/>
          <w:color w:val="000000" w:themeColor="text1"/>
          <w:sz w:val="28"/>
          <w:szCs w:val="28"/>
          <w:lang w:val="ky-KG"/>
        </w:rPr>
      </w:pPr>
      <w:r w:rsidRPr="00A93E66">
        <w:rPr>
          <w:rFonts w:ascii="Times New Roman" w:hAnsi="Times New Roman" w:cs="Times New Roman"/>
          <w:color w:val="000000" w:themeColor="text1"/>
          <w:sz w:val="28"/>
          <w:szCs w:val="28"/>
          <w:lang w:val="ky-KG"/>
        </w:rPr>
        <w:t>Кыргыз Республикасынын Президентинин Жарлыгынын бул долбоорун кабыл алуу социалдык, экономикалык, укуктук, укук коргоочулук, гендердик, экологиялык, коррупциялык терс кесепеттерге алып келбейт.</w:t>
      </w:r>
    </w:p>
    <w:p w:rsidR="00087046" w:rsidRPr="00A93E66" w:rsidRDefault="00087046" w:rsidP="006A0DA8">
      <w:pPr>
        <w:spacing w:line="240" w:lineRule="auto"/>
        <w:ind w:firstLine="709"/>
        <w:contextualSpacing/>
        <w:jc w:val="both"/>
        <w:rPr>
          <w:rFonts w:ascii="Times New Roman" w:hAnsi="Times New Roman" w:cs="Times New Roman"/>
          <w:b/>
          <w:color w:val="000000" w:themeColor="text1"/>
          <w:sz w:val="28"/>
          <w:szCs w:val="28"/>
          <w:lang w:val="ky-KG"/>
        </w:rPr>
      </w:pPr>
    </w:p>
    <w:p w:rsidR="00087046" w:rsidRPr="00A93E66" w:rsidRDefault="00087046" w:rsidP="006A0DA8">
      <w:pPr>
        <w:shd w:val="clear" w:color="auto" w:fill="FFFFFF"/>
        <w:spacing w:line="240" w:lineRule="auto"/>
        <w:ind w:firstLine="709"/>
        <w:contextualSpacing/>
        <w:jc w:val="both"/>
        <w:rPr>
          <w:rFonts w:ascii="Times New Roman" w:hAnsi="Times New Roman" w:cs="Times New Roman"/>
          <w:b/>
          <w:color w:val="000000" w:themeColor="text1"/>
          <w:sz w:val="28"/>
          <w:szCs w:val="28"/>
          <w:lang w:val="ky-KG"/>
        </w:rPr>
      </w:pPr>
      <w:r w:rsidRPr="00A93E66">
        <w:rPr>
          <w:rFonts w:ascii="Times New Roman" w:hAnsi="Times New Roman" w:cs="Times New Roman"/>
          <w:b/>
          <w:color w:val="000000" w:themeColor="text1"/>
          <w:sz w:val="28"/>
          <w:szCs w:val="28"/>
          <w:lang w:val="ky-KG"/>
        </w:rPr>
        <w:t xml:space="preserve">4. </w:t>
      </w:r>
      <w:r w:rsidRPr="00A93E66">
        <w:rPr>
          <w:rFonts w:ascii="Times New Roman" w:eastAsia="Calibri" w:hAnsi="Times New Roman" w:cs="Times New Roman"/>
          <w:b/>
          <w:bCs/>
          <w:color w:val="000000" w:themeColor="text1"/>
          <w:sz w:val="28"/>
          <w:szCs w:val="28"/>
          <w:lang w:val="ky-KG"/>
        </w:rPr>
        <w:t>Коомдун талкуулоонун жыйынтыгы жөнүндө маалымат</w:t>
      </w:r>
    </w:p>
    <w:p w:rsidR="008307A0" w:rsidRPr="00A93E66" w:rsidRDefault="008307A0" w:rsidP="006A0DA8">
      <w:pPr>
        <w:shd w:val="clear" w:color="auto" w:fill="FFFFFF"/>
        <w:spacing w:line="240" w:lineRule="auto"/>
        <w:ind w:firstLine="709"/>
        <w:contextualSpacing/>
        <w:jc w:val="both"/>
        <w:rPr>
          <w:rFonts w:ascii="Times New Roman" w:hAnsi="Times New Roman" w:cs="Times New Roman"/>
          <w:color w:val="000000" w:themeColor="text1"/>
          <w:sz w:val="28"/>
          <w:szCs w:val="28"/>
          <w:lang w:val="ky-KG"/>
        </w:rPr>
      </w:pPr>
      <w:r w:rsidRPr="00A93E66">
        <w:rPr>
          <w:rFonts w:ascii="Times New Roman" w:hAnsi="Times New Roman" w:cs="Times New Roman"/>
          <w:color w:val="000000" w:themeColor="text1"/>
          <w:sz w:val="28"/>
          <w:szCs w:val="28"/>
          <w:lang w:val="ky-KG"/>
        </w:rPr>
        <w:t xml:space="preserve">Бул Мыйзам долбоору «Кыргыз Республикасынын ченемдик укуктук актылары жөнүндө” Кыргыз Республикасынын Мыйзамынын 22-беренесине ылайык коомдук талкуулоо максатында Кыргыз Республикасынын ченемдик укуктук актыларынын долбоорлорун </w:t>
      </w:r>
      <w:r w:rsidRPr="00A93E66">
        <w:rPr>
          <w:rFonts w:ascii="Times New Roman" w:hAnsi="Times New Roman" w:cs="Times New Roman"/>
          <w:color w:val="000000" w:themeColor="text1"/>
          <w:sz w:val="28"/>
          <w:szCs w:val="28"/>
          <w:lang w:val="ky-KG"/>
        </w:rPr>
        <w:lastRenderedPageBreak/>
        <w:t xml:space="preserve">коомдук талкуулоонун бирдиктүү порталында жана Кыргыз Республикасынын Жогорку сотунун расмий </w:t>
      </w:r>
      <w:hyperlink r:id="rId8" w:history="1">
        <w:r w:rsidRPr="00A93E66">
          <w:rPr>
            <w:rStyle w:val="a9"/>
            <w:rFonts w:ascii="Times New Roman" w:hAnsi="Times New Roman" w:cs="Times New Roman"/>
            <w:color w:val="000000" w:themeColor="text1"/>
            <w:sz w:val="28"/>
            <w:szCs w:val="28"/>
            <w:u w:val="none"/>
            <w:lang w:val="ky-KG"/>
          </w:rPr>
          <w:t>https://sot.kg</w:t>
        </w:r>
      </w:hyperlink>
      <w:r w:rsidRPr="00A93E66">
        <w:rPr>
          <w:rStyle w:val="a9"/>
          <w:rFonts w:ascii="Times New Roman" w:hAnsi="Times New Roman" w:cs="Times New Roman"/>
          <w:color w:val="000000" w:themeColor="text1"/>
          <w:sz w:val="28"/>
          <w:szCs w:val="28"/>
          <w:u w:val="none"/>
          <w:lang w:val="ky-KG"/>
        </w:rPr>
        <w:t xml:space="preserve"> </w:t>
      </w:r>
      <w:r w:rsidRPr="00A93E66">
        <w:rPr>
          <w:rFonts w:ascii="Times New Roman" w:hAnsi="Times New Roman" w:cs="Times New Roman"/>
          <w:color w:val="000000" w:themeColor="text1"/>
          <w:sz w:val="28"/>
          <w:szCs w:val="28"/>
          <w:lang w:val="ky-KG"/>
        </w:rPr>
        <w:t>сайтында</w:t>
      </w:r>
      <w:r w:rsidR="00C92FBB">
        <w:rPr>
          <w:rFonts w:ascii="Times New Roman" w:hAnsi="Times New Roman" w:cs="Times New Roman"/>
          <w:color w:val="000000" w:themeColor="text1"/>
          <w:sz w:val="28"/>
          <w:szCs w:val="28"/>
          <w:lang w:val="ky-KG"/>
        </w:rPr>
        <w:t xml:space="preserve"> 2025-жылдын </w:t>
      </w:r>
      <w:r w:rsidR="006A0DA8">
        <w:rPr>
          <w:rFonts w:ascii="Times New Roman" w:hAnsi="Times New Roman" w:cs="Times New Roman"/>
          <w:color w:val="000000" w:themeColor="text1"/>
          <w:sz w:val="28"/>
          <w:szCs w:val="28"/>
          <w:lang w:val="ky-KG"/>
        </w:rPr>
        <w:t>25</w:t>
      </w:r>
      <w:r w:rsidR="00C92FBB">
        <w:rPr>
          <w:rFonts w:ascii="Times New Roman" w:hAnsi="Times New Roman" w:cs="Times New Roman"/>
          <w:color w:val="000000" w:themeColor="text1"/>
          <w:sz w:val="28"/>
          <w:szCs w:val="28"/>
          <w:lang w:val="ky-KG"/>
        </w:rPr>
        <w:t>-</w:t>
      </w:r>
      <w:r w:rsidR="006A0DA8">
        <w:rPr>
          <w:rFonts w:ascii="Times New Roman" w:hAnsi="Times New Roman" w:cs="Times New Roman"/>
          <w:color w:val="000000" w:themeColor="text1"/>
          <w:sz w:val="28"/>
          <w:szCs w:val="28"/>
          <w:lang w:val="ky-KG"/>
        </w:rPr>
        <w:t>феврал</w:t>
      </w:r>
      <w:r w:rsidR="00C92FBB">
        <w:rPr>
          <w:rFonts w:ascii="Times New Roman" w:hAnsi="Times New Roman" w:cs="Times New Roman"/>
          <w:color w:val="000000" w:themeColor="text1"/>
          <w:sz w:val="28"/>
          <w:szCs w:val="28"/>
          <w:lang w:val="ky-KG"/>
        </w:rPr>
        <w:t xml:space="preserve">ында </w:t>
      </w:r>
      <w:r w:rsidRPr="00A93E66">
        <w:rPr>
          <w:rFonts w:ascii="Times New Roman" w:hAnsi="Times New Roman" w:cs="Times New Roman"/>
          <w:color w:val="000000" w:themeColor="text1"/>
          <w:sz w:val="28"/>
          <w:szCs w:val="28"/>
          <w:lang w:val="ky-KG"/>
        </w:rPr>
        <w:t>жайгаштырыл</w:t>
      </w:r>
      <w:r w:rsidR="006A0DA8">
        <w:rPr>
          <w:rFonts w:ascii="Times New Roman" w:hAnsi="Times New Roman" w:cs="Times New Roman"/>
          <w:color w:val="000000" w:themeColor="text1"/>
          <w:sz w:val="28"/>
          <w:szCs w:val="28"/>
          <w:lang w:val="ky-KG"/>
        </w:rPr>
        <w:t xml:space="preserve">ган. </w:t>
      </w:r>
      <w:r w:rsidRPr="00A93E66">
        <w:rPr>
          <w:rFonts w:ascii="Times New Roman" w:hAnsi="Times New Roman" w:cs="Times New Roman"/>
          <w:color w:val="000000" w:themeColor="text1"/>
          <w:sz w:val="28"/>
          <w:szCs w:val="28"/>
          <w:lang w:val="ky-KG"/>
        </w:rPr>
        <w:t xml:space="preserve"> </w:t>
      </w:r>
    </w:p>
    <w:p w:rsidR="00424F05" w:rsidRPr="00A93E66" w:rsidRDefault="00424F05" w:rsidP="006A0DA8">
      <w:pPr>
        <w:shd w:val="clear" w:color="auto" w:fill="FFFFFF"/>
        <w:spacing w:line="240" w:lineRule="auto"/>
        <w:ind w:firstLine="709"/>
        <w:contextualSpacing/>
        <w:jc w:val="both"/>
        <w:rPr>
          <w:rFonts w:ascii="Times New Roman" w:hAnsi="Times New Roman" w:cs="Times New Roman"/>
          <w:b/>
          <w:color w:val="000000" w:themeColor="text1"/>
          <w:sz w:val="28"/>
          <w:szCs w:val="28"/>
          <w:lang w:val="ky-KG"/>
        </w:rPr>
      </w:pPr>
    </w:p>
    <w:p w:rsidR="00087046" w:rsidRPr="00A93E66" w:rsidRDefault="00087046" w:rsidP="006A0DA8">
      <w:pPr>
        <w:shd w:val="clear" w:color="auto" w:fill="FFFFFF"/>
        <w:spacing w:line="240" w:lineRule="auto"/>
        <w:ind w:firstLine="709"/>
        <w:contextualSpacing/>
        <w:jc w:val="both"/>
        <w:rPr>
          <w:rFonts w:ascii="Times New Roman" w:hAnsi="Times New Roman" w:cs="Times New Roman"/>
          <w:b/>
          <w:color w:val="000000" w:themeColor="text1"/>
          <w:sz w:val="28"/>
          <w:szCs w:val="28"/>
          <w:lang w:val="ky-KG"/>
        </w:rPr>
      </w:pPr>
      <w:r w:rsidRPr="00A93E66">
        <w:rPr>
          <w:rFonts w:ascii="Times New Roman" w:hAnsi="Times New Roman" w:cs="Times New Roman"/>
          <w:b/>
          <w:color w:val="000000" w:themeColor="text1"/>
          <w:sz w:val="28"/>
          <w:szCs w:val="28"/>
          <w:lang w:val="ky-KG"/>
        </w:rPr>
        <w:t>5. Долбоордун мыйзамдарга шайкештигин талдоо</w:t>
      </w:r>
    </w:p>
    <w:p w:rsidR="00087046" w:rsidRPr="00A93E66" w:rsidRDefault="00087046" w:rsidP="006A0DA8">
      <w:pPr>
        <w:shd w:val="clear" w:color="auto" w:fill="FFFFFF"/>
        <w:spacing w:line="240" w:lineRule="auto"/>
        <w:ind w:firstLine="709"/>
        <w:contextualSpacing/>
        <w:jc w:val="both"/>
        <w:rPr>
          <w:rFonts w:ascii="Times New Roman" w:hAnsi="Times New Roman" w:cs="Times New Roman"/>
          <w:color w:val="000000" w:themeColor="text1"/>
          <w:sz w:val="28"/>
          <w:szCs w:val="28"/>
          <w:lang w:val="ky-KG"/>
        </w:rPr>
      </w:pPr>
      <w:r w:rsidRPr="00A93E66">
        <w:rPr>
          <w:rFonts w:ascii="Times New Roman" w:hAnsi="Times New Roman" w:cs="Times New Roman"/>
          <w:color w:val="000000" w:themeColor="text1"/>
          <w:sz w:val="28"/>
          <w:szCs w:val="28"/>
          <w:lang w:val="ky-KG"/>
        </w:rPr>
        <w:t xml:space="preserve">Кыргыз Республикасынын Президентинин Жарлыгынын сунушталган долбоору </w:t>
      </w:r>
      <w:r w:rsidRPr="00A93E66">
        <w:rPr>
          <w:rFonts w:ascii="Times New Roman" w:hAnsi="Times New Roman" w:cs="Times New Roman"/>
          <w:bCs/>
          <w:color w:val="000000" w:themeColor="text1"/>
          <w:sz w:val="28"/>
          <w:szCs w:val="28"/>
          <w:lang w:val="ky-KG"/>
        </w:rPr>
        <w:t>колдонуудагы мыйзамдардын ченемдерине, ошондой эле Кыргыз Республикасы катышуучусу болуп саналган, белгиленген тартипте күчүнө кирген эл аралык келишимдерге каршы келбейт</w:t>
      </w:r>
      <w:r w:rsidRPr="00A93E66">
        <w:rPr>
          <w:rFonts w:ascii="Times New Roman" w:hAnsi="Times New Roman" w:cs="Times New Roman"/>
          <w:color w:val="000000" w:themeColor="text1"/>
          <w:sz w:val="28"/>
          <w:szCs w:val="28"/>
          <w:lang w:val="ky-KG"/>
        </w:rPr>
        <w:t>.</w:t>
      </w:r>
    </w:p>
    <w:p w:rsidR="00087046" w:rsidRPr="00A93E66" w:rsidRDefault="00087046" w:rsidP="006A0DA8">
      <w:pPr>
        <w:shd w:val="clear" w:color="auto" w:fill="FFFFFF"/>
        <w:spacing w:line="240" w:lineRule="auto"/>
        <w:ind w:firstLine="709"/>
        <w:contextualSpacing/>
        <w:jc w:val="both"/>
        <w:rPr>
          <w:rFonts w:ascii="Times New Roman" w:hAnsi="Times New Roman" w:cs="Times New Roman"/>
          <w:b/>
          <w:color w:val="000000" w:themeColor="text1"/>
          <w:sz w:val="28"/>
          <w:szCs w:val="28"/>
          <w:lang w:val="ky-KG"/>
        </w:rPr>
      </w:pPr>
    </w:p>
    <w:p w:rsidR="00087046" w:rsidRPr="00A93E66" w:rsidRDefault="00087046" w:rsidP="006A0DA8">
      <w:pPr>
        <w:shd w:val="clear" w:color="auto" w:fill="FFFFFF"/>
        <w:spacing w:line="240" w:lineRule="auto"/>
        <w:ind w:firstLine="709"/>
        <w:contextualSpacing/>
        <w:jc w:val="both"/>
        <w:rPr>
          <w:rFonts w:ascii="Times New Roman" w:hAnsi="Times New Roman" w:cs="Times New Roman"/>
          <w:b/>
          <w:bCs/>
          <w:color w:val="000000" w:themeColor="text1"/>
          <w:sz w:val="28"/>
          <w:szCs w:val="28"/>
          <w:lang w:val="ky-KG"/>
        </w:rPr>
      </w:pPr>
      <w:r w:rsidRPr="00A93E66">
        <w:rPr>
          <w:rFonts w:ascii="Times New Roman" w:hAnsi="Times New Roman" w:cs="Times New Roman"/>
          <w:b/>
          <w:color w:val="000000" w:themeColor="text1"/>
          <w:sz w:val="28"/>
          <w:szCs w:val="28"/>
          <w:lang w:val="ky-KG"/>
        </w:rPr>
        <w:t xml:space="preserve">6. </w:t>
      </w:r>
      <w:r w:rsidRPr="00A93E66">
        <w:rPr>
          <w:rFonts w:ascii="Times New Roman" w:hAnsi="Times New Roman" w:cs="Times New Roman"/>
          <w:b/>
          <w:bCs/>
          <w:color w:val="000000" w:themeColor="text1"/>
          <w:sz w:val="28"/>
          <w:szCs w:val="28"/>
          <w:lang w:val="ky-KG"/>
        </w:rPr>
        <w:t>Каржылоонун зарылдыгы жөнүндө маалымат</w:t>
      </w:r>
    </w:p>
    <w:p w:rsidR="00087046" w:rsidRPr="00A93E66" w:rsidRDefault="00667D2F" w:rsidP="006A0DA8">
      <w:pPr>
        <w:spacing w:line="240" w:lineRule="auto"/>
        <w:ind w:firstLine="709"/>
        <w:contextualSpacing/>
        <w:jc w:val="both"/>
        <w:rPr>
          <w:rFonts w:ascii="Times New Roman" w:hAnsi="Times New Roman" w:cs="Times New Roman"/>
          <w:color w:val="000000" w:themeColor="text1"/>
          <w:sz w:val="28"/>
          <w:szCs w:val="28"/>
          <w:lang w:val="ky-KG"/>
        </w:rPr>
      </w:pPr>
      <w:r w:rsidRPr="00A93E66">
        <w:rPr>
          <w:rFonts w:ascii="Times New Roman" w:hAnsi="Times New Roman" w:cs="Times New Roman"/>
          <w:color w:val="000000" w:themeColor="text1"/>
          <w:sz w:val="28"/>
          <w:szCs w:val="28"/>
          <w:lang w:val="ky-KG"/>
        </w:rPr>
        <w:t>Ушул Мыйзам долбоорду кабыл алуу республикалык бюджеттен кошумча каржылоону талап кылбайт.</w:t>
      </w:r>
    </w:p>
    <w:p w:rsidR="00087046" w:rsidRPr="00A93E66" w:rsidRDefault="00087046" w:rsidP="006A0DA8">
      <w:pPr>
        <w:spacing w:line="240" w:lineRule="auto"/>
        <w:ind w:firstLine="709"/>
        <w:contextualSpacing/>
        <w:jc w:val="both"/>
        <w:rPr>
          <w:rFonts w:ascii="Times New Roman" w:hAnsi="Times New Roman" w:cs="Times New Roman"/>
          <w:color w:val="000000" w:themeColor="text1"/>
          <w:sz w:val="28"/>
          <w:szCs w:val="28"/>
          <w:lang w:val="ky-KG"/>
        </w:rPr>
      </w:pPr>
    </w:p>
    <w:p w:rsidR="00087046" w:rsidRPr="00A93E66" w:rsidRDefault="00087046" w:rsidP="006A0DA8">
      <w:pPr>
        <w:pStyle w:val="tkTekst"/>
        <w:tabs>
          <w:tab w:val="left" w:pos="6150"/>
        </w:tabs>
        <w:spacing w:after="0" w:line="240" w:lineRule="auto"/>
        <w:ind w:firstLine="709"/>
        <w:contextualSpacing/>
        <w:rPr>
          <w:rFonts w:ascii="Times New Roman" w:hAnsi="Times New Roman" w:cs="Times New Roman"/>
          <w:b/>
          <w:bCs/>
          <w:color w:val="000000" w:themeColor="text1"/>
          <w:sz w:val="28"/>
          <w:szCs w:val="28"/>
          <w:lang w:val="ky-KG"/>
        </w:rPr>
      </w:pPr>
      <w:r w:rsidRPr="00A93E66">
        <w:rPr>
          <w:rFonts w:ascii="Times New Roman" w:hAnsi="Times New Roman" w:cs="Times New Roman"/>
          <w:b/>
          <w:color w:val="000000" w:themeColor="text1"/>
          <w:sz w:val="28"/>
          <w:szCs w:val="28"/>
          <w:lang w:val="ky-KG"/>
        </w:rPr>
        <w:t xml:space="preserve">7. </w:t>
      </w:r>
      <w:r w:rsidRPr="00A93E66">
        <w:rPr>
          <w:rFonts w:ascii="Times New Roman" w:eastAsia="Arial" w:hAnsi="Times New Roman" w:cs="Times New Roman"/>
          <w:b/>
          <w:noProof/>
          <w:color w:val="000000" w:themeColor="text1"/>
          <w:sz w:val="28"/>
          <w:szCs w:val="28"/>
          <w:lang w:val="ky-KG"/>
        </w:rPr>
        <w:t>Регулятивдик таасир берүүсүн талдоо жөнүндө маалымат</w:t>
      </w:r>
      <w:r w:rsidRPr="00A93E66">
        <w:rPr>
          <w:rFonts w:ascii="Times New Roman" w:hAnsi="Times New Roman" w:cs="Times New Roman"/>
          <w:b/>
          <w:bCs/>
          <w:color w:val="000000" w:themeColor="text1"/>
          <w:sz w:val="28"/>
          <w:szCs w:val="28"/>
          <w:lang w:val="ky-KG"/>
        </w:rPr>
        <w:t xml:space="preserve"> (зарыл болгон учурда)</w:t>
      </w:r>
    </w:p>
    <w:p w:rsidR="00087046" w:rsidRPr="00A93E66" w:rsidRDefault="00087046" w:rsidP="006A0DA8">
      <w:pPr>
        <w:shd w:val="clear" w:color="auto" w:fill="FFFFFF"/>
        <w:spacing w:line="240" w:lineRule="auto"/>
        <w:ind w:firstLine="709"/>
        <w:contextualSpacing/>
        <w:jc w:val="both"/>
        <w:rPr>
          <w:rFonts w:ascii="Times New Roman" w:hAnsi="Times New Roman" w:cs="Times New Roman"/>
          <w:color w:val="000000" w:themeColor="text1"/>
          <w:sz w:val="28"/>
          <w:szCs w:val="28"/>
          <w:lang w:val="ky-KG"/>
        </w:rPr>
      </w:pPr>
      <w:r w:rsidRPr="00A93E66">
        <w:rPr>
          <w:rFonts w:ascii="Times New Roman" w:hAnsi="Times New Roman" w:cs="Times New Roman"/>
          <w:color w:val="000000" w:themeColor="text1"/>
          <w:sz w:val="28"/>
          <w:szCs w:val="28"/>
          <w:lang w:val="ky-KG"/>
        </w:rPr>
        <w:t xml:space="preserve">Кыргыз Республикасынын Президентинин Жарлыгынын долбоору регулятивдик таасир </w:t>
      </w:r>
      <w:r w:rsidRPr="00A93E66">
        <w:rPr>
          <w:rFonts w:ascii="Times New Roman" w:hAnsi="Times New Roman" w:cs="Times New Roman"/>
          <w:bCs/>
          <w:color w:val="000000" w:themeColor="text1"/>
          <w:sz w:val="28"/>
          <w:szCs w:val="28"/>
          <w:lang w:val="ky-KG"/>
        </w:rPr>
        <w:t>берүүсүнө</w:t>
      </w:r>
      <w:r w:rsidRPr="00A93E66">
        <w:rPr>
          <w:rFonts w:ascii="Times New Roman" w:hAnsi="Times New Roman" w:cs="Times New Roman"/>
          <w:color w:val="000000" w:themeColor="text1"/>
          <w:sz w:val="28"/>
          <w:szCs w:val="28"/>
          <w:lang w:val="ky-KG"/>
        </w:rPr>
        <w:t xml:space="preserve"> талдоо жүргүзүүнү талап кылбайт, анткени ишкердик ишти жөнгө салууга багытталган эмес.</w:t>
      </w:r>
    </w:p>
    <w:p w:rsidR="00087046" w:rsidRPr="00A93E66" w:rsidRDefault="00087046" w:rsidP="00A93E66">
      <w:pPr>
        <w:spacing w:line="240" w:lineRule="auto"/>
        <w:ind w:firstLine="709"/>
        <w:contextualSpacing/>
        <w:jc w:val="both"/>
        <w:rPr>
          <w:rFonts w:ascii="Times New Roman" w:hAnsi="Times New Roman" w:cs="Times New Roman"/>
          <w:color w:val="000000" w:themeColor="text1"/>
          <w:sz w:val="28"/>
          <w:szCs w:val="28"/>
          <w:lang w:val="ky-KG"/>
        </w:rPr>
      </w:pPr>
    </w:p>
    <w:p w:rsidR="00087046" w:rsidRPr="00A93E66" w:rsidRDefault="00087046" w:rsidP="00A93E66">
      <w:pPr>
        <w:spacing w:line="240" w:lineRule="auto"/>
        <w:ind w:firstLine="709"/>
        <w:contextualSpacing/>
        <w:jc w:val="both"/>
        <w:rPr>
          <w:rFonts w:ascii="Times New Roman" w:hAnsi="Times New Roman" w:cs="Times New Roman"/>
          <w:color w:val="000000" w:themeColor="text1"/>
          <w:sz w:val="28"/>
          <w:szCs w:val="28"/>
          <w:lang w:val="ky-KG"/>
        </w:rPr>
      </w:pPr>
    </w:p>
    <w:p w:rsidR="009431B0" w:rsidRPr="00A93E66" w:rsidRDefault="009431B0" w:rsidP="00A93E66">
      <w:pPr>
        <w:pStyle w:val="tkNazvanie"/>
        <w:spacing w:before="0" w:after="0" w:line="240" w:lineRule="auto"/>
        <w:ind w:left="0" w:right="0"/>
        <w:contextualSpacing/>
        <w:jc w:val="both"/>
        <w:rPr>
          <w:rFonts w:ascii="Times New Roman" w:hAnsi="Times New Roman" w:cs="Times New Roman"/>
          <w:b w:val="0"/>
          <w:i/>
          <w:color w:val="000000" w:themeColor="text1"/>
          <w:sz w:val="28"/>
          <w:szCs w:val="28"/>
          <w:lang w:val="ky-KG"/>
        </w:rPr>
      </w:pPr>
    </w:p>
    <w:p w:rsidR="009431B0" w:rsidRPr="00A93E66" w:rsidRDefault="009431B0" w:rsidP="00A93E66">
      <w:pPr>
        <w:pStyle w:val="aa"/>
        <w:contextualSpacing/>
        <w:jc w:val="both"/>
        <w:rPr>
          <w:rFonts w:ascii="Times New Roman" w:hAnsi="Times New Roman" w:cs="Times New Roman"/>
          <w:b/>
          <w:color w:val="000000" w:themeColor="text1"/>
          <w:sz w:val="28"/>
          <w:szCs w:val="28"/>
        </w:rPr>
      </w:pPr>
      <w:proofErr w:type="spellStart"/>
      <w:r w:rsidRPr="00A93E66">
        <w:rPr>
          <w:rFonts w:ascii="Times New Roman" w:hAnsi="Times New Roman" w:cs="Times New Roman"/>
          <w:b/>
          <w:color w:val="000000" w:themeColor="text1"/>
          <w:sz w:val="28"/>
          <w:szCs w:val="28"/>
        </w:rPr>
        <w:t>Кыргыз</w:t>
      </w:r>
      <w:proofErr w:type="spellEnd"/>
      <w:r w:rsidRPr="00A93E66">
        <w:rPr>
          <w:rFonts w:ascii="Times New Roman" w:hAnsi="Times New Roman" w:cs="Times New Roman"/>
          <w:b/>
          <w:color w:val="000000" w:themeColor="text1"/>
          <w:sz w:val="28"/>
          <w:szCs w:val="28"/>
        </w:rPr>
        <w:t xml:space="preserve"> </w:t>
      </w:r>
      <w:proofErr w:type="spellStart"/>
      <w:r w:rsidRPr="00A93E66">
        <w:rPr>
          <w:rFonts w:ascii="Times New Roman" w:hAnsi="Times New Roman" w:cs="Times New Roman"/>
          <w:b/>
          <w:color w:val="000000" w:themeColor="text1"/>
          <w:sz w:val="28"/>
          <w:szCs w:val="28"/>
        </w:rPr>
        <w:t>Республикасынын</w:t>
      </w:r>
      <w:proofErr w:type="spellEnd"/>
    </w:p>
    <w:p w:rsidR="009431B0" w:rsidRPr="00A93E66" w:rsidRDefault="009431B0" w:rsidP="00A93E66">
      <w:pPr>
        <w:pStyle w:val="aa"/>
        <w:contextualSpacing/>
        <w:jc w:val="both"/>
        <w:rPr>
          <w:rFonts w:ascii="Times New Roman" w:hAnsi="Times New Roman" w:cs="Times New Roman"/>
          <w:b/>
          <w:color w:val="000000" w:themeColor="text1"/>
          <w:sz w:val="28"/>
          <w:szCs w:val="28"/>
        </w:rPr>
      </w:pPr>
      <w:proofErr w:type="spellStart"/>
      <w:r w:rsidRPr="00A93E66">
        <w:rPr>
          <w:rFonts w:ascii="Times New Roman" w:hAnsi="Times New Roman" w:cs="Times New Roman"/>
          <w:b/>
          <w:color w:val="000000" w:themeColor="text1"/>
          <w:sz w:val="28"/>
          <w:szCs w:val="28"/>
        </w:rPr>
        <w:t>Жогорку</w:t>
      </w:r>
      <w:proofErr w:type="spellEnd"/>
      <w:r w:rsidRPr="00A93E66">
        <w:rPr>
          <w:rFonts w:ascii="Times New Roman" w:hAnsi="Times New Roman" w:cs="Times New Roman"/>
          <w:b/>
          <w:color w:val="000000" w:themeColor="text1"/>
          <w:sz w:val="28"/>
          <w:szCs w:val="28"/>
        </w:rPr>
        <w:t xml:space="preserve"> </w:t>
      </w:r>
      <w:proofErr w:type="spellStart"/>
      <w:r w:rsidRPr="00A93E66">
        <w:rPr>
          <w:rFonts w:ascii="Times New Roman" w:hAnsi="Times New Roman" w:cs="Times New Roman"/>
          <w:b/>
          <w:color w:val="000000" w:themeColor="text1"/>
          <w:sz w:val="28"/>
          <w:szCs w:val="28"/>
        </w:rPr>
        <w:t>сотунун</w:t>
      </w:r>
      <w:proofErr w:type="spellEnd"/>
      <w:r w:rsidRPr="00A93E66">
        <w:rPr>
          <w:rFonts w:ascii="Times New Roman" w:hAnsi="Times New Roman" w:cs="Times New Roman"/>
          <w:b/>
          <w:color w:val="000000" w:themeColor="text1"/>
          <w:sz w:val="28"/>
          <w:szCs w:val="28"/>
        </w:rPr>
        <w:t xml:space="preserve"> </w:t>
      </w:r>
    </w:p>
    <w:p w:rsidR="009431B0" w:rsidRPr="00A93E66" w:rsidRDefault="009431B0" w:rsidP="00A93E66">
      <w:pPr>
        <w:pStyle w:val="aa"/>
        <w:contextualSpacing/>
        <w:jc w:val="both"/>
        <w:rPr>
          <w:rFonts w:ascii="Times New Roman" w:hAnsi="Times New Roman" w:cs="Times New Roman"/>
          <w:b/>
          <w:color w:val="000000" w:themeColor="text1"/>
          <w:sz w:val="28"/>
          <w:szCs w:val="28"/>
        </w:rPr>
      </w:pPr>
      <w:proofErr w:type="spellStart"/>
      <w:r w:rsidRPr="00A93E66">
        <w:rPr>
          <w:rFonts w:ascii="Times New Roman" w:hAnsi="Times New Roman" w:cs="Times New Roman"/>
          <w:b/>
          <w:color w:val="000000" w:themeColor="text1"/>
          <w:sz w:val="28"/>
          <w:szCs w:val="28"/>
        </w:rPr>
        <w:t>Төрагасы</w:t>
      </w:r>
      <w:proofErr w:type="spellEnd"/>
      <w:r w:rsidRPr="00A93E66">
        <w:rPr>
          <w:rFonts w:ascii="Times New Roman" w:hAnsi="Times New Roman" w:cs="Times New Roman"/>
          <w:b/>
          <w:color w:val="000000" w:themeColor="text1"/>
          <w:sz w:val="28"/>
          <w:szCs w:val="28"/>
        </w:rPr>
        <w:tab/>
      </w:r>
      <w:r w:rsidRPr="00A93E66">
        <w:rPr>
          <w:rFonts w:ascii="Times New Roman" w:hAnsi="Times New Roman" w:cs="Times New Roman"/>
          <w:b/>
          <w:color w:val="000000" w:themeColor="text1"/>
          <w:sz w:val="28"/>
          <w:szCs w:val="28"/>
        </w:rPr>
        <w:tab/>
        <w:t xml:space="preserve">   </w:t>
      </w:r>
      <w:r w:rsidRPr="00A93E66">
        <w:rPr>
          <w:rFonts w:ascii="Times New Roman" w:hAnsi="Times New Roman" w:cs="Times New Roman"/>
          <w:b/>
          <w:color w:val="000000" w:themeColor="text1"/>
          <w:sz w:val="28"/>
          <w:szCs w:val="28"/>
        </w:rPr>
        <w:tab/>
        <w:t xml:space="preserve">       </w:t>
      </w:r>
      <w:r w:rsidRPr="00A93E66">
        <w:rPr>
          <w:rFonts w:ascii="Times New Roman" w:hAnsi="Times New Roman" w:cs="Times New Roman"/>
          <w:b/>
          <w:color w:val="000000" w:themeColor="text1"/>
          <w:sz w:val="28"/>
          <w:szCs w:val="28"/>
        </w:rPr>
        <w:tab/>
      </w:r>
      <w:r w:rsidRPr="00A93E66">
        <w:rPr>
          <w:rFonts w:ascii="Times New Roman" w:hAnsi="Times New Roman" w:cs="Times New Roman"/>
          <w:b/>
          <w:color w:val="000000" w:themeColor="text1"/>
          <w:sz w:val="28"/>
          <w:szCs w:val="28"/>
        </w:rPr>
        <w:tab/>
      </w:r>
      <w:r w:rsidRPr="00A93E66">
        <w:rPr>
          <w:rFonts w:ascii="Times New Roman" w:hAnsi="Times New Roman" w:cs="Times New Roman"/>
          <w:b/>
          <w:color w:val="000000" w:themeColor="text1"/>
          <w:sz w:val="28"/>
          <w:szCs w:val="28"/>
        </w:rPr>
        <w:tab/>
      </w:r>
      <w:r w:rsidRPr="00A93E66">
        <w:rPr>
          <w:rFonts w:ascii="Times New Roman" w:hAnsi="Times New Roman" w:cs="Times New Roman"/>
          <w:b/>
          <w:color w:val="000000" w:themeColor="text1"/>
          <w:sz w:val="28"/>
          <w:szCs w:val="28"/>
        </w:rPr>
        <w:tab/>
      </w:r>
      <w:r w:rsidR="00667D2F" w:rsidRPr="00A93E66">
        <w:rPr>
          <w:rFonts w:ascii="Times New Roman" w:hAnsi="Times New Roman" w:cs="Times New Roman"/>
          <w:b/>
          <w:color w:val="000000" w:themeColor="text1"/>
          <w:sz w:val="28"/>
          <w:szCs w:val="28"/>
          <w:lang w:val="ky-KG"/>
        </w:rPr>
        <w:t xml:space="preserve">          </w:t>
      </w:r>
      <w:r w:rsidR="009153C4">
        <w:rPr>
          <w:rFonts w:ascii="Times New Roman" w:hAnsi="Times New Roman" w:cs="Times New Roman"/>
          <w:b/>
          <w:color w:val="000000" w:themeColor="text1"/>
          <w:sz w:val="28"/>
          <w:szCs w:val="28"/>
          <w:lang w:val="ky-KG"/>
        </w:rPr>
        <w:t xml:space="preserve">       </w:t>
      </w:r>
      <w:r w:rsidRPr="00A93E66">
        <w:rPr>
          <w:rFonts w:ascii="Times New Roman" w:hAnsi="Times New Roman" w:cs="Times New Roman"/>
          <w:b/>
          <w:color w:val="000000" w:themeColor="text1"/>
          <w:sz w:val="28"/>
          <w:szCs w:val="28"/>
        </w:rPr>
        <w:t>М.</w:t>
      </w:r>
      <w:r w:rsidR="009153C4">
        <w:rPr>
          <w:rFonts w:ascii="Times New Roman" w:hAnsi="Times New Roman" w:cs="Times New Roman"/>
          <w:b/>
          <w:color w:val="000000" w:themeColor="text1"/>
          <w:sz w:val="28"/>
          <w:szCs w:val="28"/>
          <w:lang w:val="ky-KG"/>
        </w:rPr>
        <w:t>А.</w:t>
      </w:r>
      <w:proofErr w:type="spellStart"/>
      <w:r w:rsidRPr="00A93E66">
        <w:rPr>
          <w:rFonts w:ascii="Times New Roman" w:hAnsi="Times New Roman" w:cs="Times New Roman"/>
          <w:b/>
          <w:color w:val="000000" w:themeColor="text1"/>
          <w:sz w:val="28"/>
          <w:szCs w:val="28"/>
        </w:rPr>
        <w:t>Сатыев</w:t>
      </w:r>
      <w:proofErr w:type="spellEnd"/>
      <w:r w:rsidRPr="00A93E66">
        <w:rPr>
          <w:rFonts w:ascii="Times New Roman" w:hAnsi="Times New Roman" w:cs="Times New Roman"/>
          <w:b/>
          <w:color w:val="000000" w:themeColor="text1"/>
          <w:sz w:val="28"/>
          <w:szCs w:val="28"/>
        </w:rPr>
        <w:t xml:space="preserve"> </w:t>
      </w:r>
    </w:p>
    <w:p w:rsidR="009431B0" w:rsidRPr="00A93E66" w:rsidRDefault="009431B0" w:rsidP="00A93E66">
      <w:pPr>
        <w:pStyle w:val="tkNazvanie"/>
        <w:spacing w:before="0" w:after="0" w:line="240" w:lineRule="auto"/>
        <w:ind w:left="0" w:right="0"/>
        <w:contextualSpacing/>
        <w:jc w:val="both"/>
        <w:rPr>
          <w:rFonts w:ascii="Times New Roman" w:hAnsi="Times New Roman" w:cs="Times New Roman"/>
          <w:b w:val="0"/>
          <w:i/>
          <w:color w:val="000000" w:themeColor="text1"/>
          <w:sz w:val="28"/>
          <w:szCs w:val="28"/>
        </w:rPr>
      </w:pPr>
    </w:p>
    <w:p w:rsidR="00087046" w:rsidRPr="00A93E66" w:rsidRDefault="00087046" w:rsidP="00A93E66">
      <w:pPr>
        <w:pStyle w:val="tkTekst"/>
        <w:spacing w:after="0" w:line="240" w:lineRule="auto"/>
        <w:ind w:firstLine="0"/>
        <w:contextualSpacing/>
        <w:rPr>
          <w:rFonts w:ascii="Times New Roman" w:hAnsi="Times New Roman" w:cs="Times New Roman"/>
          <w:b/>
          <w:color w:val="000000" w:themeColor="text1"/>
          <w:sz w:val="28"/>
          <w:szCs w:val="28"/>
          <w:lang w:val="ky-KG"/>
        </w:rPr>
      </w:pPr>
      <w:r w:rsidRPr="00A93E66">
        <w:rPr>
          <w:rFonts w:ascii="Times New Roman" w:hAnsi="Times New Roman" w:cs="Times New Roman"/>
          <w:b/>
          <w:color w:val="000000" w:themeColor="text1"/>
          <w:sz w:val="28"/>
          <w:szCs w:val="28"/>
          <w:lang w:val="ky-KG"/>
        </w:rPr>
        <w:tab/>
      </w:r>
      <w:r w:rsidRPr="00A93E66">
        <w:rPr>
          <w:rFonts w:ascii="Times New Roman" w:hAnsi="Times New Roman" w:cs="Times New Roman"/>
          <w:b/>
          <w:color w:val="000000" w:themeColor="text1"/>
          <w:sz w:val="28"/>
          <w:szCs w:val="28"/>
          <w:lang w:val="ky-KG"/>
        </w:rPr>
        <w:tab/>
      </w:r>
      <w:r w:rsidRPr="00A93E66">
        <w:rPr>
          <w:rFonts w:ascii="Times New Roman" w:hAnsi="Times New Roman" w:cs="Times New Roman"/>
          <w:b/>
          <w:color w:val="000000" w:themeColor="text1"/>
          <w:sz w:val="28"/>
          <w:szCs w:val="28"/>
          <w:lang w:val="ky-KG"/>
        </w:rPr>
        <w:tab/>
      </w:r>
    </w:p>
    <w:p w:rsidR="00D46232" w:rsidRPr="00A93E66" w:rsidRDefault="00D46232" w:rsidP="00A93E66">
      <w:pPr>
        <w:spacing w:line="240" w:lineRule="auto"/>
        <w:ind w:firstLine="700"/>
        <w:contextualSpacing/>
        <w:jc w:val="both"/>
        <w:rPr>
          <w:rFonts w:ascii="Times New Roman" w:eastAsia="Times New Roman" w:hAnsi="Times New Roman" w:cs="Times New Roman"/>
          <w:b/>
          <w:color w:val="000000" w:themeColor="text1"/>
          <w:sz w:val="28"/>
          <w:szCs w:val="28"/>
          <w:lang w:val="ky-KG"/>
        </w:rPr>
      </w:pPr>
    </w:p>
    <w:sectPr w:rsidR="00D46232" w:rsidRPr="00A93E66" w:rsidSect="00AC5D90">
      <w:footerReference w:type="default" r:id="rId9"/>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19A" w:rsidRDefault="006A219A" w:rsidP="00741496">
      <w:pPr>
        <w:spacing w:line="240" w:lineRule="auto"/>
      </w:pPr>
      <w:r>
        <w:separator/>
      </w:r>
    </w:p>
  </w:endnote>
  <w:endnote w:type="continuationSeparator" w:id="0">
    <w:p w:rsidR="006A219A" w:rsidRDefault="006A219A" w:rsidP="007414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726297"/>
      <w:docPartObj>
        <w:docPartGallery w:val="Page Numbers (Bottom of Page)"/>
        <w:docPartUnique/>
      </w:docPartObj>
    </w:sdtPr>
    <w:sdtEndPr>
      <w:rPr>
        <w:rFonts w:ascii="Times New Roman" w:hAnsi="Times New Roman" w:cs="Times New Roman"/>
      </w:rPr>
    </w:sdtEndPr>
    <w:sdtContent>
      <w:p w:rsidR="00E675A7" w:rsidRPr="00E675A7" w:rsidRDefault="00E675A7">
        <w:pPr>
          <w:pStyle w:val="a7"/>
          <w:jc w:val="right"/>
          <w:rPr>
            <w:rFonts w:ascii="Times New Roman" w:hAnsi="Times New Roman" w:cs="Times New Roman"/>
          </w:rPr>
        </w:pPr>
        <w:r w:rsidRPr="00E675A7">
          <w:rPr>
            <w:rFonts w:ascii="Times New Roman" w:hAnsi="Times New Roman" w:cs="Times New Roman"/>
          </w:rPr>
          <w:fldChar w:fldCharType="begin"/>
        </w:r>
        <w:r w:rsidRPr="00E675A7">
          <w:rPr>
            <w:rFonts w:ascii="Times New Roman" w:hAnsi="Times New Roman" w:cs="Times New Roman"/>
          </w:rPr>
          <w:instrText>PAGE   \* MERGEFORMAT</w:instrText>
        </w:r>
        <w:r w:rsidRPr="00E675A7">
          <w:rPr>
            <w:rFonts w:ascii="Times New Roman" w:hAnsi="Times New Roman" w:cs="Times New Roman"/>
          </w:rPr>
          <w:fldChar w:fldCharType="separate"/>
        </w:r>
        <w:r w:rsidR="00AF782C" w:rsidRPr="00AF782C">
          <w:rPr>
            <w:rFonts w:ascii="Times New Roman" w:hAnsi="Times New Roman" w:cs="Times New Roman"/>
            <w:noProof/>
            <w:lang w:val="ru-RU"/>
          </w:rPr>
          <w:t>3</w:t>
        </w:r>
        <w:r w:rsidRPr="00E675A7">
          <w:rPr>
            <w:rFonts w:ascii="Times New Roman" w:hAnsi="Times New Roman" w:cs="Times New Roman"/>
          </w:rPr>
          <w:fldChar w:fldCharType="end"/>
        </w:r>
      </w:p>
    </w:sdtContent>
  </w:sdt>
  <w:p w:rsidR="00442610" w:rsidRDefault="00442610" w:rsidP="00454E08">
    <w:pPr>
      <w:pStyle w:val="a7"/>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19A" w:rsidRDefault="006A219A" w:rsidP="00741496">
      <w:pPr>
        <w:spacing w:line="240" w:lineRule="auto"/>
      </w:pPr>
      <w:r>
        <w:separator/>
      </w:r>
    </w:p>
  </w:footnote>
  <w:footnote w:type="continuationSeparator" w:id="0">
    <w:p w:rsidR="006A219A" w:rsidRDefault="006A219A" w:rsidP="0074149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B790F"/>
    <w:multiLevelType w:val="hybridMultilevel"/>
    <w:tmpl w:val="44EA5696"/>
    <w:lvl w:ilvl="0" w:tplc="0FEC1E8A">
      <w:start w:val="1"/>
      <w:numFmt w:val="decimal"/>
      <w:lvlText w:val="%1."/>
      <w:lvlJc w:val="left"/>
      <w:pPr>
        <w:ind w:left="927" w:hanging="360"/>
      </w:pPr>
      <w:rPr>
        <w:rFonts w:hint="default"/>
        <w:lang w:val="ky-KG"/>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A58"/>
    <w:rsid w:val="0000546B"/>
    <w:rsid w:val="000129E8"/>
    <w:rsid w:val="00037B1E"/>
    <w:rsid w:val="0004096F"/>
    <w:rsid w:val="0004243B"/>
    <w:rsid w:val="00045A06"/>
    <w:rsid w:val="0008388A"/>
    <w:rsid w:val="00087046"/>
    <w:rsid w:val="000A4AA8"/>
    <w:rsid w:val="000E30B9"/>
    <w:rsid w:val="000E4C29"/>
    <w:rsid w:val="000E5588"/>
    <w:rsid w:val="000F5D06"/>
    <w:rsid w:val="00101DDD"/>
    <w:rsid w:val="00104B5E"/>
    <w:rsid w:val="00125370"/>
    <w:rsid w:val="00126760"/>
    <w:rsid w:val="001323A5"/>
    <w:rsid w:val="00140132"/>
    <w:rsid w:val="00154C23"/>
    <w:rsid w:val="001F6596"/>
    <w:rsid w:val="0020290F"/>
    <w:rsid w:val="00224338"/>
    <w:rsid w:val="00226DDC"/>
    <w:rsid w:val="002477A6"/>
    <w:rsid w:val="002679BB"/>
    <w:rsid w:val="002819EF"/>
    <w:rsid w:val="00296B2F"/>
    <w:rsid w:val="002A5531"/>
    <w:rsid w:val="002C05F4"/>
    <w:rsid w:val="002C744F"/>
    <w:rsid w:val="002E0DCF"/>
    <w:rsid w:val="002F298C"/>
    <w:rsid w:val="002F4896"/>
    <w:rsid w:val="0032249E"/>
    <w:rsid w:val="003226EF"/>
    <w:rsid w:val="00325E17"/>
    <w:rsid w:val="0032626C"/>
    <w:rsid w:val="003E087C"/>
    <w:rsid w:val="003E2F48"/>
    <w:rsid w:val="003E4D30"/>
    <w:rsid w:val="003F39F9"/>
    <w:rsid w:val="003F3D98"/>
    <w:rsid w:val="00402852"/>
    <w:rsid w:val="00424F05"/>
    <w:rsid w:val="00431535"/>
    <w:rsid w:val="00442610"/>
    <w:rsid w:val="00454E08"/>
    <w:rsid w:val="004B1EAA"/>
    <w:rsid w:val="004B79D0"/>
    <w:rsid w:val="004D1624"/>
    <w:rsid w:val="004D4D03"/>
    <w:rsid w:val="004E4D48"/>
    <w:rsid w:val="00513BCA"/>
    <w:rsid w:val="00521153"/>
    <w:rsid w:val="005518FD"/>
    <w:rsid w:val="00556B02"/>
    <w:rsid w:val="00556EEF"/>
    <w:rsid w:val="00573E28"/>
    <w:rsid w:val="005B2D04"/>
    <w:rsid w:val="005E2868"/>
    <w:rsid w:val="005E7D50"/>
    <w:rsid w:val="006124C9"/>
    <w:rsid w:val="00623E47"/>
    <w:rsid w:val="006315FF"/>
    <w:rsid w:val="0063253D"/>
    <w:rsid w:val="00633FD9"/>
    <w:rsid w:val="00644191"/>
    <w:rsid w:val="00650388"/>
    <w:rsid w:val="00667D2F"/>
    <w:rsid w:val="0067200E"/>
    <w:rsid w:val="00693BF4"/>
    <w:rsid w:val="006A0DA8"/>
    <w:rsid w:val="006A219A"/>
    <w:rsid w:val="006B11B3"/>
    <w:rsid w:val="006D4FE7"/>
    <w:rsid w:val="006E29F6"/>
    <w:rsid w:val="006F5A58"/>
    <w:rsid w:val="00701B83"/>
    <w:rsid w:val="00724E2C"/>
    <w:rsid w:val="00741496"/>
    <w:rsid w:val="00747F85"/>
    <w:rsid w:val="007830CA"/>
    <w:rsid w:val="00785CCB"/>
    <w:rsid w:val="00791318"/>
    <w:rsid w:val="007D76FB"/>
    <w:rsid w:val="007D7836"/>
    <w:rsid w:val="0080046E"/>
    <w:rsid w:val="00802DE9"/>
    <w:rsid w:val="00803EC0"/>
    <w:rsid w:val="008307A0"/>
    <w:rsid w:val="00894854"/>
    <w:rsid w:val="008B2F23"/>
    <w:rsid w:val="0090316C"/>
    <w:rsid w:val="009153C4"/>
    <w:rsid w:val="009431B0"/>
    <w:rsid w:val="00946F98"/>
    <w:rsid w:val="009510F6"/>
    <w:rsid w:val="009C3188"/>
    <w:rsid w:val="00A32C94"/>
    <w:rsid w:val="00A65B1B"/>
    <w:rsid w:val="00A93E66"/>
    <w:rsid w:val="00AC5D90"/>
    <w:rsid w:val="00AC7AB9"/>
    <w:rsid w:val="00AD5CA4"/>
    <w:rsid w:val="00AE6F37"/>
    <w:rsid w:val="00AF782C"/>
    <w:rsid w:val="00B9244F"/>
    <w:rsid w:val="00BB20AF"/>
    <w:rsid w:val="00BB39EE"/>
    <w:rsid w:val="00BD5AE7"/>
    <w:rsid w:val="00C21D0F"/>
    <w:rsid w:val="00C6123C"/>
    <w:rsid w:val="00C62F7B"/>
    <w:rsid w:val="00C63374"/>
    <w:rsid w:val="00C92FBB"/>
    <w:rsid w:val="00CB239C"/>
    <w:rsid w:val="00D050D4"/>
    <w:rsid w:val="00D11E13"/>
    <w:rsid w:val="00D13DFA"/>
    <w:rsid w:val="00D24927"/>
    <w:rsid w:val="00D37EBD"/>
    <w:rsid w:val="00D4029D"/>
    <w:rsid w:val="00D40B04"/>
    <w:rsid w:val="00D4610C"/>
    <w:rsid w:val="00D46232"/>
    <w:rsid w:val="00D578DD"/>
    <w:rsid w:val="00D67664"/>
    <w:rsid w:val="00D71DE2"/>
    <w:rsid w:val="00DC520C"/>
    <w:rsid w:val="00E30F28"/>
    <w:rsid w:val="00E36278"/>
    <w:rsid w:val="00E45928"/>
    <w:rsid w:val="00E675A7"/>
    <w:rsid w:val="00EA3BED"/>
    <w:rsid w:val="00EB239A"/>
    <w:rsid w:val="00EB2568"/>
    <w:rsid w:val="00EE7D1F"/>
    <w:rsid w:val="00EF2FB1"/>
    <w:rsid w:val="00F50903"/>
    <w:rsid w:val="00F73AF2"/>
    <w:rsid w:val="00F7587A"/>
    <w:rsid w:val="00F82977"/>
    <w:rsid w:val="00F86CCC"/>
    <w:rsid w:val="00FE0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7200E"/>
    <w:pPr>
      <w:spacing w:after="0"/>
    </w:pPr>
    <w:rPr>
      <w:rFonts w:ascii="Arial" w:eastAsia="Arial" w:hAnsi="Arial" w:cs="Arial"/>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7A6"/>
    <w:pPr>
      <w:ind w:left="720"/>
      <w:contextualSpacing/>
    </w:pPr>
  </w:style>
  <w:style w:type="table" w:styleId="a4">
    <w:name w:val="Table Grid"/>
    <w:basedOn w:val="a1"/>
    <w:uiPriority w:val="39"/>
    <w:rsid w:val="00D050D4"/>
    <w:pPr>
      <w:spacing w:after="0" w:line="240" w:lineRule="auto"/>
      <w:ind w:firstLine="595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741496"/>
    <w:pPr>
      <w:tabs>
        <w:tab w:val="center" w:pos="4677"/>
        <w:tab w:val="right" w:pos="9355"/>
      </w:tabs>
      <w:spacing w:line="240" w:lineRule="auto"/>
    </w:pPr>
  </w:style>
  <w:style w:type="character" w:customStyle="1" w:styleId="a6">
    <w:name w:val="Верхний колонтитул Знак"/>
    <w:basedOn w:val="a0"/>
    <w:link w:val="a5"/>
    <w:uiPriority w:val="99"/>
    <w:rsid w:val="00741496"/>
    <w:rPr>
      <w:rFonts w:ascii="Arial" w:eastAsia="Arial" w:hAnsi="Arial" w:cs="Arial"/>
      <w:lang w:val="ru" w:eastAsia="ru-RU"/>
    </w:rPr>
  </w:style>
  <w:style w:type="paragraph" w:styleId="a7">
    <w:name w:val="footer"/>
    <w:basedOn w:val="a"/>
    <w:link w:val="a8"/>
    <w:uiPriority w:val="99"/>
    <w:unhideWhenUsed/>
    <w:rsid w:val="00741496"/>
    <w:pPr>
      <w:tabs>
        <w:tab w:val="center" w:pos="4677"/>
        <w:tab w:val="right" w:pos="9355"/>
      </w:tabs>
      <w:spacing w:line="240" w:lineRule="auto"/>
    </w:pPr>
  </w:style>
  <w:style w:type="character" w:customStyle="1" w:styleId="a8">
    <w:name w:val="Нижний колонтитул Знак"/>
    <w:basedOn w:val="a0"/>
    <w:link w:val="a7"/>
    <w:uiPriority w:val="99"/>
    <w:rsid w:val="00741496"/>
    <w:rPr>
      <w:rFonts w:ascii="Arial" w:eastAsia="Arial" w:hAnsi="Arial" w:cs="Arial"/>
      <w:lang w:val="ru" w:eastAsia="ru-RU"/>
    </w:rPr>
  </w:style>
  <w:style w:type="character" w:styleId="a9">
    <w:name w:val="Hyperlink"/>
    <w:basedOn w:val="a0"/>
    <w:uiPriority w:val="99"/>
    <w:unhideWhenUsed/>
    <w:rsid w:val="00556B02"/>
    <w:rPr>
      <w:color w:val="0000FF"/>
      <w:u w:val="single"/>
    </w:rPr>
  </w:style>
  <w:style w:type="paragraph" w:customStyle="1" w:styleId="tkNazvanie">
    <w:name w:val="_Название (tkNazvanie)"/>
    <w:basedOn w:val="a"/>
    <w:rsid w:val="00556B02"/>
    <w:pPr>
      <w:spacing w:before="400" w:after="400"/>
      <w:ind w:left="1134" w:right="1134"/>
      <w:jc w:val="center"/>
    </w:pPr>
    <w:rPr>
      <w:rFonts w:eastAsia="Times New Roman"/>
      <w:b/>
      <w:bCs/>
      <w:sz w:val="24"/>
      <w:szCs w:val="24"/>
      <w:lang w:val="ru-RU"/>
    </w:rPr>
  </w:style>
  <w:style w:type="paragraph" w:customStyle="1" w:styleId="tkPodpis">
    <w:name w:val="_Подпись (tkPodpis)"/>
    <w:basedOn w:val="a"/>
    <w:rsid w:val="00556B02"/>
    <w:pPr>
      <w:spacing w:after="60"/>
    </w:pPr>
    <w:rPr>
      <w:rFonts w:eastAsia="Times New Roman"/>
      <w:b/>
      <w:bCs/>
      <w:sz w:val="20"/>
      <w:szCs w:val="20"/>
      <w:lang w:val="ru-RU"/>
    </w:rPr>
  </w:style>
  <w:style w:type="paragraph" w:customStyle="1" w:styleId="tkRekvizit">
    <w:name w:val="_Реквизит (tkRekvizit)"/>
    <w:basedOn w:val="a"/>
    <w:rsid w:val="00556B02"/>
    <w:pPr>
      <w:spacing w:before="200" w:after="200"/>
      <w:jc w:val="center"/>
    </w:pPr>
    <w:rPr>
      <w:rFonts w:eastAsia="Times New Roman"/>
      <w:i/>
      <w:iCs/>
      <w:sz w:val="20"/>
      <w:szCs w:val="20"/>
      <w:lang w:val="ru-RU"/>
    </w:rPr>
  </w:style>
  <w:style w:type="paragraph" w:customStyle="1" w:styleId="tkTekst">
    <w:name w:val="_Текст обычный (tkTekst)"/>
    <w:basedOn w:val="a"/>
    <w:qFormat/>
    <w:rsid w:val="00556B02"/>
    <w:pPr>
      <w:spacing w:after="60"/>
      <w:ind w:firstLine="567"/>
      <w:jc w:val="both"/>
    </w:pPr>
    <w:rPr>
      <w:rFonts w:eastAsia="Times New Roman"/>
      <w:sz w:val="20"/>
      <w:szCs w:val="20"/>
      <w:lang w:val="ru-RU"/>
    </w:rPr>
  </w:style>
  <w:style w:type="paragraph" w:customStyle="1" w:styleId="tkForma">
    <w:name w:val="_Форма (tkForma)"/>
    <w:basedOn w:val="a"/>
    <w:rsid w:val="00556B02"/>
    <w:pPr>
      <w:spacing w:after="200"/>
      <w:ind w:left="1134" w:right="1134"/>
      <w:jc w:val="center"/>
    </w:pPr>
    <w:rPr>
      <w:rFonts w:eastAsia="Times New Roman"/>
      <w:b/>
      <w:bCs/>
      <w:caps/>
      <w:sz w:val="24"/>
      <w:szCs w:val="24"/>
      <w:lang w:val="ru-RU"/>
    </w:rPr>
  </w:style>
  <w:style w:type="paragraph" w:styleId="aa">
    <w:name w:val="No Spacing"/>
    <w:uiPriority w:val="1"/>
    <w:qFormat/>
    <w:rsid w:val="009431B0"/>
    <w:pPr>
      <w:spacing w:after="0" w:line="240" w:lineRule="auto"/>
    </w:pPr>
  </w:style>
  <w:style w:type="paragraph" w:customStyle="1" w:styleId="tkTablica">
    <w:name w:val="_Текст таблицы (tkTablica)"/>
    <w:basedOn w:val="a"/>
    <w:rsid w:val="00C62F7B"/>
    <w:pPr>
      <w:spacing w:after="60"/>
    </w:pPr>
    <w:rPr>
      <w:rFonts w:eastAsia="Times New Roman"/>
      <w:sz w:val="20"/>
      <w:szCs w:val="20"/>
      <w:lang w:val="ru-RU"/>
    </w:rPr>
  </w:style>
  <w:style w:type="paragraph" w:customStyle="1" w:styleId="tkZagolovok5">
    <w:name w:val="_Заголовок Статья (tkZagolovok5)"/>
    <w:basedOn w:val="a"/>
    <w:rsid w:val="006B11B3"/>
    <w:pPr>
      <w:spacing w:before="200" w:after="60"/>
      <w:ind w:firstLine="567"/>
    </w:pPr>
    <w:rPr>
      <w:rFonts w:eastAsia="Times New Roman"/>
      <w:b/>
      <w:bCs/>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7200E"/>
    <w:pPr>
      <w:spacing w:after="0"/>
    </w:pPr>
    <w:rPr>
      <w:rFonts w:ascii="Arial" w:eastAsia="Arial" w:hAnsi="Arial" w:cs="Arial"/>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7A6"/>
    <w:pPr>
      <w:ind w:left="720"/>
      <w:contextualSpacing/>
    </w:pPr>
  </w:style>
  <w:style w:type="table" w:styleId="a4">
    <w:name w:val="Table Grid"/>
    <w:basedOn w:val="a1"/>
    <w:uiPriority w:val="39"/>
    <w:rsid w:val="00D050D4"/>
    <w:pPr>
      <w:spacing w:after="0" w:line="240" w:lineRule="auto"/>
      <w:ind w:firstLine="595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741496"/>
    <w:pPr>
      <w:tabs>
        <w:tab w:val="center" w:pos="4677"/>
        <w:tab w:val="right" w:pos="9355"/>
      </w:tabs>
      <w:spacing w:line="240" w:lineRule="auto"/>
    </w:pPr>
  </w:style>
  <w:style w:type="character" w:customStyle="1" w:styleId="a6">
    <w:name w:val="Верхний колонтитул Знак"/>
    <w:basedOn w:val="a0"/>
    <w:link w:val="a5"/>
    <w:uiPriority w:val="99"/>
    <w:rsid w:val="00741496"/>
    <w:rPr>
      <w:rFonts w:ascii="Arial" w:eastAsia="Arial" w:hAnsi="Arial" w:cs="Arial"/>
      <w:lang w:val="ru" w:eastAsia="ru-RU"/>
    </w:rPr>
  </w:style>
  <w:style w:type="paragraph" w:styleId="a7">
    <w:name w:val="footer"/>
    <w:basedOn w:val="a"/>
    <w:link w:val="a8"/>
    <w:uiPriority w:val="99"/>
    <w:unhideWhenUsed/>
    <w:rsid w:val="00741496"/>
    <w:pPr>
      <w:tabs>
        <w:tab w:val="center" w:pos="4677"/>
        <w:tab w:val="right" w:pos="9355"/>
      </w:tabs>
      <w:spacing w:line="240" w:lineRule="auto"/>
    </w:pPr>
  </w:style>
  <w:style w:type="character" w:customStyle="1" w:styleId="a8">
    <w:name w:val="Нижний колонтитул Знак"/>
    <w:basedOn w:val="a0"/>
    <w:link w:val="a7"/>
    <w:uiPriority w:val="99"/>
    <w:rsid w:val="00741496"/>
    <w:rPr>
      <w:rFonts w:ascii="Arial" w:eastAsia="Arial" w:hAnsi="Arial" w:cs="Arial"/>
      <w:lang w:val="ru" w:eastAsia="ru-RU"/>
    </w:rPr>
  </w:style>
  <w:style w:type="character" w:styleId="a9">
    <w:name w:val="Hyperlink"/>
    <w:basedOn w:val="a0"/>
    <w:uiPriority w:val="99"/>
    <w:unhideWhenUsed/>
    <w:rsid w:val="00556B02"/>
    <w:rPr>
      <w:color w:val="0000FF"/>
      <w:u w:val="single"/>
    </w:rPr>
  </w:style>
  <w:style w:type="paragraph" w:customStyle="1" w:styleId="tkNazvanie">
    <w:name w:val="_Название (tkNazvanie)"/>
    <w:basedOn w:val="a"/>
    <w:rsid w:val="00556B02"/>
    <w:pPr>
      <w:spacing w:before="400" w:after="400"/>
      <w:ind w:left="1134" w:right="1134"/>
      <w:jc w:val="center"/>
    </w:pPr>
    <w:rPr>
      <w:rFonts w:eastAsia="Times New Roman"/>
      <w:b/>
      <w:bCs/>
      <w:sz w:val="24"/>
      <w:szCs w:val="24"/>
      <w:lang w:val="ru-RU"/>
    </w:rPr>
  </w:style>
  <w:style w:type="paragraph" w:customStyle="1" w:styleId="tkPodpis">
    <w:name w:val="_Подпись (tkPodpis)"/>
    <w:basedOn w:val="a"/>
    <w:rsid w:val="00556B02"/>
    <w:pPr>
      <w:spacing w:after="60"/>
    </w:pPr>
    <w:rPr>
      <w:rFonts w:eastAsia="Times New Roman"/>
      <w:b/>
      <w:bCs/>
      <w:sz w:val="20"/>
      <w:szCs w:val="20"/>
      <w:lang w:val="ru-RU"/>
    </w:rPr>
  </w:style>
  <w:style w:type="paragraph" w:customStyle="1" w:styleId="tkRekvizit">
    <w:name w:val="_Реквизит (tkRekvizit)"/>
    <w:basedOn w:val="a"/>
    <w:rsid w:val="00556B02"/>
    <w:pPr>
      <w:spacing w:before="200" w:after="200"/>
      <w:jc w:val="center"/>
    </w:pPr>
    <w:rPr>
      <w:rFonts w:eastAsia="Times New Roman"/>
      <w:i/>
      <w:iCs/>
      <w:sz w:val="20"/>
      <w:szCs w:val="20"/>
      <w:lang w:val="ru-RU"/>
    </w:rPr>
  </w:style>
  <w:style w:type="paragraph" w:customStyle="1" w:styleId="tkTekst">
    <w:name w:val="_Текст обычный (tkTekst)"/>
    <w:basedOn w:val="a"/>
    <w:qFormat/>
    <w:rsid w:val="00556B02"/>
    <w:pPr>
      <w:spacing w:after="60"/>
      <w:ind w:firstLine="567"/>
      <w:jc w:val="both"/>
    </w:pPr>
    <w:rPr>
      <w:rFonts w:eastAsia="Times New Roman"/>
      <w:sz w:val="20"/>
      <w:szCs w:val="20"/>
      <w:lang w:val="ru-RU"/>
    </w:rPr>
  </w:style>
  <w:style w:type="paragraph" w:customStyle="1" w:styleId="tkForma">
    <w:name w:val="_Форма (tkForma)"/>
    <w:basedOn w:val="a"/>
    <w:rsid w:val="00556B02"/>
    <w:pPr>
      <w:spacing w:after="200"/>
      <w:ind w:left="1134" w:right="1134"/>
      <w:jc w:val="center"/>
    </w:pPr>
    <w:rPr>
      <w:rFonts w:eastAsia="Times New Roman"/>
      <w:b/>
      <w:bCs/>
      <w:caps/>
      <w:sz w:val="24"/>
      <w:szCs w:val="24"/>
      <w:lang w:val="ru-RU"/>
    </w:rPr>
  </w:style>
  <w:style w:type="paragraph" w:styleId="aa">
    <w:name w:val="No Spacing"/>
    <w:uiPriority w:val="1"/>
    <w:qFormat/>
    <w:rsid w:val="009431B0"/>
    <w:pPr>
      <w:spacing w:after="0" w:line="240" w:lineRule="auto"/>
    </w:pPr>
  </w:style>
  <w:style w:type="paragraph" w:customStyle="1" w:styleId="tkTablica">
    <w:name w:val="_Текст таблицы (tkTablica)"/>
    <w:basedOn w:val="a"/>
    <w:rsid w:val="00C62F7B"/>
    <w:pPr>
      <w:spacing w:after="60"/>
    </w:pPr>
    <w:rPr>
      <w:rFonts w:eastAsia="Times New Roman"/>
      <w:sz w:val="20"/>
      <w:szCs w:val="20"/>
      <w:lang w:val="ru-RU"/>
    </w:rPr>
  </w:style>
  <w:style w:type="paragraph" w:customStyle="1" w:styleId="tkZagolovok5">
    <w:name w:val="_Заголовок Статья (tkZagolovok5)"/>
    <w:basedOn w:val="a"/>
    <w:rsid w:val="006B11B3"/>
    <w:pPr>
      <w:spacing w:before="200" w:after="60"/>
      <w:ind w:firstLine="567"/>
    </w:pPr>
    <w:rPr>
      <w:rFonts w:eastAsia="Times New Roman"/>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4796">
      <w:bodyDiv w:val="1"/>
      <w:marLeft w:val="0"/>
      <w:marRight w:val="0"/>
      <w:marTop w:val="0"/>
      <w:marBottom w:val="0"/>
      <w:divBdr>
        <w:top w:val="none" w:sz="0" w:space="0" w:color="auto"/>
        <w:left w:val="none" w:sz="0" w:space="0" w:color="auto"/>
        <w:bottom w:val="none" w:sz="0" w:space="0" w:color="auto"/>
        <w:right w:val="none" w:sz="0" w:space="0" w:color="auto"/>
      </w:divBdr>
    </w:div>
    <w:div w:id="301347330">
      <w:bodyDiv w:val="1"/>
      <w:marLeft w:val="0"/>
      <w:marRight w:val="0"/>
      <w:marTop w:val="0"/>
      <w:marBottom w:val="0"/>
      <w:divBdr>
        <w:top w:val="none" w:sz="0" w:space="0" w:color="auto"/>
        <w:left w:val="none" w:sz="0" w:space="0" w:color="auto"/>
        <w:bottom w:val="none" w:sz="0" w:space="0" w:color="auto"/>
        <w:right w:val="none" w:sz="0" w:space="0" w:color="auto"/>
      </w:divBdr>
    </w:div>
    <w:div w:id="396826955">
      <w:bodyDiv w:val="1"/>
      <w:marLeft w:val="0"/>
      <w:marRight w:val="0"/>
      <w:marTop w:val="0"/>
      <w:marBottom w:val="0"/>
      <w:divBdr>
        <w:top w:val="none" w:sz="0" w:space="0" w:color="auto"/>
        <w:left w:val="none" w:sz="0" w:space="0" w:color="auto"/>
        <w:bottom w:val="none" w:sz="0" w:space="0" w:color="auto"/>
        <w:right w:val="none" w:sz="0" w:space="0" w:color="auto"/>
      </w:divBdr>
    </w:div>
    <w:div w:id="434326069">
      <w:bodyDiv w:val="1"/>
      <w:marLeft w:val="0"/>
      <w:marRight w:val="0"/>
      <w:marTop w:val="0"/>
      <w:marBottom w:val="0"/>
      <w:divBdr>
        <w:top w:val="none" w:sz="0" w:space="0" w:color="auto"/>
        <w:left w:val="none" w:sz="0" w:space="0" w:color="auto"/>
        <w:bottom w:val="none" w:sz="0" w:space="0" w:color="auto"/>
        <w:right w:val="none" w:sz="0" w:space="0" w:color="auto"/>
      </w:divBdr>
    </w:div>
    <w:div w:id="1172531204">
      <w:bodyDiv w:val="1"/>
      <w:marLeft w:val="0"/>
      <w:marRight w:val="0"/>
      <w:marTop w:val="0"/>
      <w:marBottom w:val="0"/>
      <w:divBdr>
        <w:top w:val="none" w:sz="0" w:space="0" w:color="auto"/>
        <w:left w:val="none" w:sz="0" w:space="0" w:color="auto"/>
        <w:bottom w:val="none" w:sz="0" w:space="0" w:color="auto"/>
        <w:right w:val="none" w:sz="0" w:space="0" w:color="auto"/>
      </w:divBdr>
    </w:div>
    <w:div w:id="1847163570">
      <w:bodyDiv w:val="1"/>
      <w:marLeft w:val="0"/>
      <w:marRight w:val="0"/>
      <w:marTop w:val="0"/>
      <w:marBottom w:val="0"/>
      <w:divBdr>
        <w:top w:val="none" w:sz="0" w:space="0" w:color="auto"/>
        <w:left w:val="none" w:sz="0" w:space="0" w:color="auto"/>
        <w:bottom w:val="none" w:sz="0" w:space="0" w:color="auto"/>
        <w:right w:val="none" w:sz="0" w:space="0" w:color="auto"/>
      </w:divBdr>
    </w:div>
    <w:div w:id="1912230497">
      <w:bodyDiv w:val="1"/>
      <w:marLeft w:val="0"/>
      <w:marRight w:val="0"/>
      <w:marTop w:val="0"/>
      <w:marBottom w:val="0"/>
      <w:divBdr>
        <w:top w:val="none" w:sz="0" w:space="0" w:color="auto"/>
        <w:left w:val="none" w:sz="0" w:space="0" w:color="auto"/>
        <w:bottom w:val="none" w:sz="0" w:space="0" w:color="auto"/>
        <w:right w:val="none" w:sz="0" w:space="0" w:color="auto"/>
      </w:divBdr>
    </w:div>
    <w:div w:id="1925532279">
      <w:bodyDiv w:val="1"/>
      <w:marLeft w:val="0"/>
      <w:marRight w:val="0"/>
      <w:marTop w:val="0"/>
      <w:marBottom w:val="0"/>
      <w:divBdr>
        <w:top w:val="none" w:sz="0" w:space="0" w:color="auto"/>
        <w:left w:val="none" w:sz="0" w:space="0" w:color="auto"/>
        <w:bottom w:val="none" w:sz="0" w:space="0" w:color="auto"/>
        <w:right w:val="none" w:sz="0" w:space="0" w:color="auto"/>
      </w:divBdr>
    </w:div>
    <w:div w:id="2057852519">
      <w:bodyDiv w:val="1"/>
      <w:marLeft w:val="0"/>
      <w:marRight w:val="0"/>
      <w:marTop w:val="0"/>
      <w:marBottom w:val="0"/>
      <w:divBdr>
        <w:top w:val="none" w:sz="0" w:space="0" w:color="auto"/>
        <w:left w:val="none" w:sz="0" w:space="0" w:color="auto"/>
        <w:bottom w:val="none" w:sz="0" w:space="0" w:color="auto"/>
        <w:right w:val="none" w:sz="0" w:space="0" w:color="auto"/>
      </w:divBdr>
    </w:div>
    <w:div w:id="212352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t.k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784</Words>
  <Characters>4470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Maksat Talipov</dc:creator>
  <cp:lastModifiedBy>Касымалиева Айтурган Байышевна</cp:lastModifiedBy>
  <cp:revision>102</cp:revision>
  <dcterms:created xsi:type="dcterms:W3CDTF">2025-01-22T05:39:00Z</dcterms:created>
  <dcterms:modified xsi:type="dcterms:W3CDTF">2025-02-25T03:48:00Z</dcterms:modified>
</cp:coreProperties>
</file>