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348" w:rsidRDefault="004D34D4" w:rsidP="0066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4D34D4">
        <w:rPr>
          <w:rFonts w:ascii="Times New Roman" w:hAnsi="Times New Roman"/>
          <w:b/>
          <w:sz w:val="28"/>
          <w:szCs w:val="28"/>
          <w:lang w:val="ky-KG"/>
        </w:rPr>
        <w:t>«</w:t>
      </w:r>
      <w:r w:rsidR="00521348" w:rsidRPr="00660300">
        <w:rPr>
          <w:rFonts w:ascii="Times New Roman" w:hAnsi="Times New Roman"/>
          <w:b/>
          <w:sz w:val="28"/>
          <w:szCs w:val="28"/>
          <w:lang w:val="ky-KG"/>
        </w:rPr>
        <w:t xml:space="preserve">Кыргыз Республикасынын айрым мыйзам актыларына </w:t>
      </w:r>
      <w:r w:rsidR="00660300" w:rsidRPr="00660300">
        <w:rPr>
          <w:rFonts w:ascii="Times New Roman" w:hAnsi="Times New Roman"/>
          <w:b/>
          <w:sz w:val="28"/>
          <w:szCs w:val="28"/>
          <w:lang w:val="ky-KG"/>
        </w:rPr>
        <w:t xml:space="preserve">(«Кыргыз Республикасынын Сот адилеттиги иштери боюнча кенеши жөнүндө», </w:t>
      </w:r>
      <w:r w:rsidR="00BC5321" w:rsidRPr="00BC5321">
        <w:rPr>
          <w:rFonts w:ascii="Times New Roman" w:hAnsi="Times New Roman"/>
          <w:b/>
          <w:sz w:val="28"/>
          <w:szCs w:val="28"/>
          <w:lang w:val="ky-KG"/>
        </w:rPr>
        <w:t>«</w:t>
      </w:r>
      <w:r w:rsidR="00660300" w:rsidRPr="00660300">
        <w:rPr>
          <w:rFonts w:ascii="Times New Roman" w:hAnsi="Times New Roman"/>
          <w:b/>
          <w:sz w:val="28"/>
          <w:szCs w:val="28"/>
          <w:lang w:val="ky-KG"/>
        </w:rPr>
        <w:t>Кыргыз Республикасынын судьяларынын статусу жөнүндө» Кыргыз Республикасынын конституциялык мыйзамдарына)</w:t>
      </w:r>
    </w:p>
    <w:p w:rsidR="00660300" w:rsidRDefault="00660300" w:rsidP="0066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660300">
        <w:rPr>
          <w:rFonts w:ascii="Times New Roman" w:hAnsi="Times New Roman"/>
          <w:b/>
          <w:sz w:val="28"/>
          <w:szCs w:val="28"/>
          <w:lang w:val="ky-KG"/>
        </w:rPr>
        <w:t>өзгөртүүлөрдү киргизүү жөнүндө</w:t>
      </w:r>
      <w:r w:rsidR="00BC5321" w:rsidRPr="00BC5321">
        <w:rPr>
          <w:rFonts w:ascii="Times New Roman" w:hAnsi="Times New Roman"/>
          <w:b/>
          <w:sz w:val="28"/>
          <w:szCs w:val="28"/>
          <w:lang w:val="ky-KG"/>
        </w:rPr>
        <w:t>»</w:t>
      </w:r>
    </w:p>
    <w:p w:rsidR="00660300" w:rsidRPr="005E078D" w:rsidRDefault="00660300" w:rsidP="0066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5E078D">
        <w:rPr>
          <w:rFonts w:ascii="Times New Roman" w:hAnsi="Times New Roman"/>
          <w:b/>
          <w:sz w:val="28"/>
          <w:szCs w:val="28"/>
          <w:lang w:val="ky-KG"/>
        </w:rPr>
        <w:t>конституциялык Мыйзамынын долбооруна</w:t>
      </w:r>
    </w:p>
    <w:p w:rsidR="00660300" w:rsidRPr="005E078D" w:rsidRDefault="00660300" w:rsidP="0066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</w:p>
    <w:p w:rsidR="00660300" w:rsidRPr="005E078D" w:rsidRDefault="00660300" w:rsidP="00660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y-KG"/>
        </w:rPr>
      </w:pPr>
      <w:r w:rsidRPr="005E078D">
        <w:rPr>
          <w:rFonts w:ascii="Times New Roman" w:hAnsi="Times New Roman"/>
          <w:b/>
          <w:sz w:val="28"/>
          <w:szCs w:val="28"/>
          <w:lang w:val="ky-KG"/>
        </w:rPr>
        <w:t>НЕГИЗДЕМЕ – МААЛЫМКАТ</w:t>
      </w:r>
    </w:p>
    <w:p w:rsidR="00660300" w:rsidRPr="005E078D" w:rsidRDefault="00660300" w:rsidP="00660300">
      <w:pPr>
        <w:spacing w:after="0" w:line="240" w:lineRule="auto"/>
        <w:rPr>
          <w:sz w:val="28"/>
          <w:szCs w:val="28"/>
          <w:lang w:val="ky-KG"/>
        </w:rPr>
      </w:pPr>
    </w:p>
    <w:p w:rsidR="00660300" w:rsidRPr="005E078D" w:rsidRDefault="00660300" w:rsidP="0066030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ky-KG"/>
        </w:rPr>
      </w:pPr>
      <w:r w:rsidRPr="005E078D">
        <w:rPr>
          <w:rFonts w:ascii="Times New Roman" w:hAnsi="Times New Roman"/>
          <w:b/>
          <w:sz w:val="28"/>
          <w:szCs w:val="28"/>
          <w:lang w:val="ky-KG"/>
        </w:rPr>
        <w:t xml:space="preserve">1. Максат жана милдеттери </w:t>
      </w:r>
    </w:p>
    <w:p w:rsidR="00660300" w:rsidRPr="00660300" w:rsidRDefault="00660300" w:rsidP="0066030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  <w:lang w:val="ky-KG"/>
        </w:rPr>
      </w:pPr>
      <w:r w:rsidRPr="005E078D">
        <w:rPr>
          <w:rFonts w:ascii="Times New Roman" w:hAnsi="Times New Roman"/>
          <w:sz w:val="28"/>
          <w:szCs w:val="28"/>
          <w:lang w:val="ky-KG"/>
        </w:rPr>
        <w:t xml:space="preserve">Ушул </w:t>
      </w:r>
      <w:r w:rsidR="004D34D4" w:rsidRPr="004D34D4">
        <w:rPr>
          <w:rFonts w:ascii="Times New Roman" w:hAnsi="Times New Roman"/>
          <w:sz w:val="28"/>
          <w:szCs w:val="28"/>
          <w:lang w:val="ky-KG"/>
        </w:rPr>
        <w:t xml:space="preserve">«Кыргыз Республикасынын айрым мыйзам актыларына </w:t>
      </w:r>
      <w:r w:rsidRPr="00660300">
        <w:rPr>
          <w:rFonts w:ascii="Times New Roman" w:hAnsi="Times New Roman"/>
          <w:sz w:val="28"/>
          <w:szCs w:val="28"/>
          <w:lang w:val="ky-KG"/>
        </w:rPr>
        <w:t xml:space="preserve">(«Кыргыз Республикасынын Сот адилеттиги иштери боюнча кенеши жөнүндө», </w:t>
      </w:r>
      <w:r w:rsidR="00B502D8" w:rsidRPr="00B502D8">
        <w:rPr>
          <w:rFonts w:ascii="Times New Roman" w:hAnsi="Times New Roman"/>
          <w:sz w:val="28"/>
          <w:szCs w:val="28"/>
          <w:lang w:val="ky-KG"/>
        </w:rPr>
        <w:t>«</w:t>
      </w:r>
      <w:r w:rsidRPr="00660300">
        <w:rPr>
          <w:rFonts w:ascii="Times New Roman" w:hAnsi="Times New Roman"/>
          <w:sz w:val="28"/>
          <w:szCs w:val="28"/>
          <w:lang w:val="ky-KG"/>
        </w:rPr>
        <w:t>Кыргыз Республикасынын судьяларынын статусу жөнүндө» Кыргыз Республикасынын конституциялык мыйзамдарына) өзгөртүүлөрдү киргизүү жөнүндө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660300">
        <w:rPr>
          <w:rFonts w:ascii="Times New Roman" w:hAnsi="Times New Roman"/>
          <w:sz w:val="28"/>
          <w:szCs w:val="28"/>
          <w:lang w:val="ky-KG"/>
        </w:rPr>
        <w:t>конституциялык Мыйзамынын долбоору</w:t>
      </w:r>
      <w:r>
        <w:rPr>
          <w:rFonts w:ascii="Times New Roman" w:hAnsi="Times New Roman"/>
          <w:sz w:val="28"/>
          <w:szCs w:val="28"/>
          <w:lang w:val="ky-KG"/>
        </w:rPr>
        <w:t xml:space="preserve"> </w:t>
      </w:r>
      <w:r w:rsidRPr="0097385B">
        <w:rPr>
          <w:rFonts w:ascii="Times New Roman" w:hAnsi="Times New Roman"/>
          <w:sz w:val="28"/>
          <w:szCs w:val="28"/>
          <w:lang w:val="ky-KG"/>
        </w:rPr>
        <w:t xml:space="preserve">(мындан ары – Мыйзам долбоору) Кыргыз Республикасынын Конституциясынын </w:t>
      </w:r>
      <w:r w:rsidRPr="005E078D">
        <w:rPr>
          <w:rFonts w:ascii="Times New Roman" w:hAnsi="Times New Roman"/>
          <w:sz w:val="28"/>
          <w:szCs w:val="28"/>
          <w:lang w:val="ky-KG"/>
        </w:rPr>
        <w:t xml:space="preserve">85-беренесине </w:t>
      </w:r>
      <w:r>
        <w:rPr>
          <w:rFonts w:ascii="Times New Roman" w:hAnsi="Times New Roman"/>
          <w:sz w:val="28"/>
          <w:szCs w:val="28"/>
          <w:lang w:val="ky-KG"/>
        </w:rPr>
        <w:t xml:space="preserve">жана </w:t>
      </w:r>
      <w:r w:rsidRPr="00606E21">
        <w:rPr>
          <w:rFonts w:ascii="Times New Roman" w:hAnsi="Times New Roman"/>
          <w:sz w:val="28"/>
          <w:szCs w:val="28"/>
          <w:lang w:val="ky-KG"/>
        </w:rPr>
        <w:t>“Кыргыз Республикасынын Жогорку соту жана жергиликтүү соттор жөнүндө” Кыргыз Республикасынын конституциялык Мыйзамын</w:t>
      </w:r>
      <w:r>
        <w:rPr>
          <w:rFonts w:ascii="Times New Roman" w:hAnsi="Times New Roman"/>
          <w:sz w:val="28"/>
          <w:szCs w:val="28"/>
          <w:lang w:val="ky-KG"/>
        </w:rPr>
        <w:t xml:space="preserve"> 10-беренесинин 3-бөлүгүнө </w:t>
      </w:r>
      <w:r w:rsidRPr="005E078D">
        <w:rPr>
          <w:rFonts w:ascii="Times New Roman" w:hAnsi="Times New Roman"/>
          <w:sz w:val="28"/>
          <w:szCs w:val="28"/>
          <w:lang w:val="ky-KG"/>
        </w:rPr>
        <w:t xml:space="preserve">ылайык, </w:t>
      </w:r>
      <w:r>
        <w:rPr>
          <w:rFonts w:ascii="Times New Roman" w:hAnsi="Times New Roman"/>
          <w:sz w:val="28"/>
          <w:szCs w:val="28"/>
          <w:lang w:val="ky-KG"/>
        </w:rPr>
        <w:t xml:space="preserve">Кыргыз Республикасынын жергиликтүү сотторунун </w:t>
      </w:r>
      <w:r w:rsidRPr="00E61140">
        <w:rPr>
          <w:rFonts w:ascii="Times New Roman" w:hAnsi="Times New Roman"/>
          <w:sz w:val="28"/>
          <w:szCs w:val="28"/>
          <w:lang w:val="ky-KG"/>
        </w:rPr>
        <w:t>судьяларын тандоо процессин жакшыртуу максатында, кадрдык потенциалды түзүү жана чыңдоо,</w:t>
      </w:r>
      <w:r w:rsidRPr="00E61140">
        <w:rPr>
          <w:lang w:val="ky-KG"/>
        </w:rPr>
        <w:t xml:space="preserve"> </w:t>
      </w:r>
      <w:r w:rsidRPr="00E61140">
        <w:rPr>
          <w:rFonts w:ascii="Times New Roman" w:hAnsi="Times New Roman"/>
          <w:sz w:val="28"/>
          <w:szCs w:val="28"/>
          <w:lang w:val="ky-KG"/>
        </w:rPr>
        <w:t xml:space="preserve">сот системасынын үзгүлтүксүздүгүн камсыз кылуу максатында иштелип чыкты.  </w:t>
      </w:r>
    </w:p>
    <w:p w:rsidR="00660300" w:rsidRPr="005E078D" w:rsidRDefault="00660300" w:rsidP="00660300">
      <w:pPr>
        <w:pStyle w:val="2"/>
        <w:shd w:val="clear" w:color="auto" w:fill="auto"/>
        <w:tabs>
          <w:tab w:val="left" w:pos="709"/>
        </w:tabs>
        <w:spacing w:before="0" w:line="240" w:lineRule="auto"/>
        <w:ind w:left="0" w:right="20" w:firstLine="709"/>
        <w:rPr>
          <w:b/>
          <w:sz w:val="28"/>
          <w:szCs w:val="28"/>
          <w:lang w:val="ky-KG"/>
        </w:rPr>
      </w:pPr>
      <w:r w:rsidRPr="005E078D">
        <w:rPr>
          <w:b/>
          <w:sz w:val="28"/>
          <w:szCs w:val="28"/>
          <w:lang w:val="ky-KG"/>
        </w:rPr>
        <w:t>2. Баяндоо бөлүгү</w:t>
      </w:r>
    </w:p>
    <w:p w:rsidR="00EB7E6A" w:rsidRPr="00B502D8" w:rsidRDefault="00DA49CC" w:rsidP="00EB7E6A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B502D8">
        <w:rPr>
          <w:sz w:val="28"/>
          <w:szCs w:val="28"/>
          <w:lang w:val="ky-KG"/>
        </w:rPr>
        <w:t>Ушул Мыйзам долбоору менен</w:t>
      </w:r>
      <w:r w:rsidR="00B85A74" w:rsidRPr="00B502D8">
        <w:rPr>
          <w:sz w:val="28"/>
          <w:szCs w:val="28"/>
          <w:lang w:val="ky-KG"/>
        </w:rPr>
        <w:t xml:space="preserve"> </w:t>
      </w:r>
      <w:r w:rsidR="00B502D8" w:rsidRPr="00B502D8">
        <w:rPr>
          <w:sz w:val="28"/>
          <w:szCs w:val="28"/>
          <w:lang w:val="ky-KG"/>
        </w:rPr>
        <w:t>«Кыргыз Республикасынын Сот адилеттиги иштери боюнча кенеши жөнүндө», «Кыргыз Республикасынын судьяларынын статусу жөнүндө» Кыргыз Республикасынын конституциялык мыйзамдарына</w:t>
      </w:r>
      <w:r w:rsidRPr="00B502D8">
        <w:rPr>
          <w:sz w:val="28"/>
          <w:szCs w:val="28"/>
          <w:lang w:val="ky-KG"/>
        </w:rPr>
        <w:t xml:space="preserve"> </w:t>
      </w:r>
      <w:r w:rsidR="00B502D8">
        <w:rPr>
          <w:sz w:val="28"/>
          <w:szCs w:val="28"/>
          <w:lang w:val="ky-KG"/>
        </w:rPr>
        <w:t xml:space="preserve">Кыргыз Республикасынын Президентинин </w:t>
      </w:r>
      <w:r w:rsidR="00B502D8" w:rsidRPr="00B502D8">
        <w:rPr>
          <w:sz w:val="28"/>
          <w:szCs w:val="28"/>
          <w:lang w:val="ky-KG"/>
        </w:rPr>
        <w:t>2023-жылдын 3-марты ПЖ № 47</w:t>
      </w:r>
      <w:r w:rsidR="00B502D8">
        <w:rPr>
          <w:sz w:val="28"/>
          <w:szCs w:val="28"/>
          <w:lang w:val="ky-KG"/>
        </w:rPr>
        <w:t xml:space="preserve"> Жарлыгы менен бекитилген </w:t>
      </w:r>
      <w:r w:rsidR="00B502D8" w:rsidRPr="00B502D8">
        <w:rPr>
          <w:sz w:val="28"/>
          <w:szCs w:val="28"/>
          <w:lang w:val="ky-KG"/>
        </w:rPr>
        <w:t xml:space="preserve">"2023-2026-жылдары Кыргыз Республикасынын сот адилеттиги системасын өнүктүрүү" мамлекеттик максаттуу программасын </w:t>
      </w:r>
      <w:r w:rsidR="00B502D8">
        <w:rPr>
          <w:sz w:val="28"/>
          <w:szCs w:val="28"/>
          <w:lang w:val="ky-KG"/>
        </w:rPr>
        <w:t xml:space="preserve">(мындан ары ММП-3) </w:t>
      </w:r>
      <w:r w:rsidR="00B502D8" w:rsidRPr="00B502D8">
        <w:rPr>
          <w:sz w:val="28"/>
          <w:szCs w:val="28"/>
          <w:lang w:val="ky-KG"/>
        </w:rPr>
        <w:t xml:space="preserve">ишке ашыруу боюнча </w:t>
      </w:r>
      <w:r w:rsidR="00B502D8">
        <w:rPr>
          <w:sz w:val="28"/>
          <w:szCs w:val="28"/>
          <w:lang w:val="ky-KG"/>
        </w:rPr>
        <w:t xml:space="preserve">Иш-чаралар планынын </w:t>
      </w:r>
      <w:r w:rsidR="00B502D8" w:rsidRPr="00B502D8">
        <w:rPr>
          <w:sz w:val="28"/>
          <w:szCs w:val="28"/>
          <w:lang w:val="ky-KG"/>
        </w:rPr>
        <w:t>3.18-пунктун аткаруу алкагында</w:t>
      </w:r>
      <w:r w:rsidR="00B502D8">
        <w:rPr>
          <w:sz w:val="28"/>
          <w:szCs w:val="28"/>
          <w:lang w:val="ky-KG"/>
        </w:rPr>
        <w:t>, анын с</w:t>
      </w:r>
      <w:r w:rsidR="00B502D8" w:rsidRPr="00B502D8">
        <w:rPr>
          <w:sz w:val="28"/>
          <w:szCs w:val="28"/>
          <w:lang w:val="ky-KG"/>
        </w:rPr>
        <w:t>удьяларды тандоо процессин жөнгө салуучу мыйзамдарга өзгөртүүлөрдү киргизүү</w:t>
      </w:r>
      <w:r w:rsidR="00B502D8">
        <w:rPr>
          <w:sz w:val="28"/>
          <w:szCs w:val="28"/>
          <w:lang w:val="ky-KG"/>
        </w:rPr>
        <w:t>,</w:t>
      </w:r>
      <w:r w:rsidR="00B502D8" w:rsidRPr="00B502D8">
        <w:rPr>
          <w:lang w:val="ky-KG"/>
        </w:rPr>
        <w:t xml:space="preserve"> </w:t>
      </w:r>
      <w:r w:rsidR="00B502D8" w:rsidRPr="00EB7E6A">
        <w:rPr>
          <w:sz w:val="28"/>
          <w:szCs w:val="28"/>
          <w:lang w:val="ky-KG"/>
        </w:rPr>
        <w:t>Сот адилеттиги иштери боюнча кенеши</w:t>
      </w:r>
      <w:r w:rsidR="00EB7E6A" w:rsidRPr="00EB7E6A">
        <w:rPr>
          <w:sz w:val="28"/>
          <w:szCs w:val="28"/>
          <w:lang w:val="ky-KG"/>
        </w:rPr>
        <w:t>нин</w:t>
      </w:r>
      <w:r w:rsidR="00B502D8" w:rsidRPr="00EB7E6A">
        <w:rPr>
          <w:sz w:val="28"/>
          <w:szCs w:val="28"/>
          <w:lang w:val="ky-KG"/>
        </w:rPr>
        <w:t xml:space="preserve"> </w:t>
      </w:r>
      <w:r w:rsidR="00EB7E6A">
        <w:rPr>
          <w:sz w:val="28"/>
          <w:szCs w:val="28"/>
          <w:lang w:val="ky-KG"/>
        </w:rPr>
        <w:t>(мындан ары</w:t>
      </w:r>
      <w:r w:rsidR="00894E4F">
        <w:rPr>
          <w:sz w:val="28"/>
          <w:szCs w:val="28"/>
          <w:lang w:val="ky-KG"/>
        </w:rPr>
        <w:t xml:space="preserve"> – </w:t>
      </w:r>
      <w:r w:rsidR="00EB7E6A">
        <w:rPr>
          <w:sz w:val="28"/>
          <w:szCs w:val="28"/>
          <w:lang w:val="ky-KG"/>
        </w:rPr>
        <w:t xml:space="preserve"> Кеңеш) </w:t>
      </w:r>
      <w:r w:rsidR="00B502D8" w:rsidRPr="00EB7E6A">
        <w:rPr>
          <w:sz w:val="28"/>
          <w:szCs w:val="28"/>
          <w:lang w:val="ky-KG"/>
        </w:rPr>
        <w:t>ишине IT-технологияларды киргизүү</w:t>
      </w:r>
      <w:r w:rsidR="00EB7E6A" w:rsidRPr="00EB7E6A">
        <w:rPr>
          <w:sz w:val="28"/>
          <w:szCs w:val="28"/>
          <w:lang w:val="ky-KG"/>
        </w:rPr>
        <w:t xml:space="preserve"> боюнча</w:t>
      </w:r>
      <w:r w:rsidR="00B502D8">
        <w:rPr>
          <w:sz w:val="28"/>
          <w:szCs w:val="28"/>
          <w:lang w:val="ky-KG"/>
        </w:rPr>
        <w:t xml:space="preserve"> </w:t>
      </w:r>
      <w:r w:rsidR="00EB7E6A">
        <w:rPr>
          <w:sz w:val="28"/>
          <w:szCs w:val="28"/>
          <w:lang w:val="ky-KG"/>
        </w:rPr>
        <w:t>өзгөртүүлөр киргизилет.</w:t>
      </w:r>
    </w:p>
    <w:p w:rsidR="0014602A" w:rsidRDefault="00EB7E6A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4"/>
          <w:szCs w:val="24"/>
          <w:lang w:val="ky-KG"/>
        </w:rPr>
      </w:pPr>
      <w:r>
        <w:rPr>
          <w:sz w:val="28"/>
          <w:szCs w:val="28"/>
          <w:lang w:val="ky-KG"/>
        </w:rPr>
        <w:t>“</w:t>
      </w:r>
      <w:r w:rsidRPr="00EB7E6A">
        <w:rPr>
          <w:sz w:val="28"/>
          <w:szCs w:val="28"/>
          <w:lang w:val="ky-KG"/>
        </w:rPr>
        <w:t>Кыргыз Республикасынын Сот адилеттиги иштери боюнча кеңеши жөнүндө</w:t>
      </w:r>
      <w:r>
        <w:rPr>
          <w:sz w:val="28"/>
          <w:szCs w:val="28"/>
          <w:lang w:val="ky-KG"/>
        </w:rPr>
        <w:t xml:space="preserve">” </w:t>
      </w:r>
      <w:r w:rsidRPr="00EB7E6A">
        <w:rPr>
          <w:sz w:val="28"/>
          <w:szCs w:val="28"/>
          <w:lang w:val="ky-KG"/>
        </w:rPr>
        <w:t>конституциялык Мыйзам</w:t>
      </w:r>
      <w:r>
        <w:rPr>
          <w:sz w:val="28"/>
          <w:szCs w:val="28"/>
          <w:lang w:val="ky-KG"/>
        </w:rPr>
        <w:t xml:space="preserve">дын 2-беренесине ылайык </w:t>
      </w:r>
      <w:r w:rsidRPr="00EB7E6A">
        <w:rPr>
          <w:sz w:val="28"/>
          <w:szCs w:val="28"/>
          <w:lang w:val="ky-KG"/>
        </w:rPr>
        <w:t>Кыргыз Республикасынын Сот адилеттиги иштери боюнча кеңеши</w:t>
      </w:r>
      <w:r>
        <w:rPr>
          <w:sz w:val="28"/>
          <w:szCs w:val="28"/>
          <w:lang w:val="ky-KG"/>
        </w:rPr>
        <w:t xml:space="preserve"> </w:t>
      </w:r>
      <w:r w:rsidRPr="00EB7E6A">
        <w:rPr>
          <w:sz w:val="28"/>
          <w:szCs w:val="28"/>
          <w:lang w:val="ky-KG"/>
        </w:rPr>
        <w:t xml:space="preserve">Кыргыз Республикасынын Конституциялык сотунун (мындан ары </w:t>
      </w:r>
      <w:r w:rsidR="008B3402" w:rsidRPr="008B3402">
        <w:rPr>
          <w:sz w:val="28"/>
          <w:szCs w:val="28"/>
          <w:lang w:val="ky-KG"/>
        </w:rPr>
        <w:t>–</w:t>
      </w:r>
      <w:r w:rsidRPr="00EB7E6A">
        <w:rPr>
          <w:sz w:val="28"/>
          <w:szCs w:val="28"/>
          <w:lang w:val="ky-KG"/>
        </w:rPr>
        <w:t xml:space="preserve"> Конституциялык сот), Кыргыз Республикасынын Жогорку сотунун (мындан ары </w:t>
      </w:r>
      <w:r w:rsidR="008B3402" w:rsidRPr="008B3402">
        <w:rPr>
          <w:sz w:val="28"/>
          <w:szCs w:val="28"/>
          <w:lang w:val="ky-KG"/>
        </w:rPr>
        <w:t>–</w:t>
      </w:r>
      <w:r w:rsidRPr="00EB7E6A">
        <w:rPr>
          <w:sz w:val="28"/>
          <w:szCs w:val="28"/>
          <w:lang w:val="ky-KG"/>
        </w:rPr>
        <w:t xml:space="preserve"> Жогорку </w:t>
      </w:r>
      <w:r w:rsidR="00103CF3">
        <w:rPr>
          <w:sz w:val="28"/>
          <w:szCs w:val="28"/>
          <w:lang w:val="ky-KG"/>
        </w:rPr>
        <w:t>с</w:t>
      </w:r>
      <w:r w:rsidRPr="00EB7E6A">
        <w:rPr>
          <w:sz w:val="28"/>
          <w:szCs w:val="28"/>
          <w:lang w:val="ky-KG"/>
        </w:rPr>
        <w:t>от) жана жергиликтүү судьяларынын бош кызмат орундарына талапкерлерди тандоо, аларды дайындоого сунуштоо ушул Кеңеш тарабынан жүзөгө ашырылат</w:t>
      </w:r>
      <w:r>
        <w:rPr>
          <w:sz w:val="28"/>
          <w:szCs w:val="28"/>
          <w:lang w:val="ky-KG"/>
        </w:rPr>
        <w:t xml:space="preserve">, ал </w:t>
      </w:r>
      <w:r w:rsidRPr="00EB7E6A">
        <w:rPr>
          <w:sz w:val="28"/>
          <w:szCs w:val="28"/>
          <w:lang w:val="ky-KG"/>
        </w:rPr>
        <w:t xml:space="preserve">өз ишинде Кыргыз Республикасындагы бир дагы мамлекеттик органга отчет бербеген өз </w:t>
      </w:r>
      <w:r w:rsidRPr="00EB7E6A">
        <w:rPr>
          <w:sz w:val="28"/>
          <w:szCs w:val="28"/>
          <w:lang w:val="ky-KG"/>
        </w:rPr>
        <w:lastRenderedPageBreak/>
        <w:t>алдынча коллегиалдуу орган болуп саналат.</w:t>
      </w:r>
      <w:r>
        <w:rPr>
          <w:sz w:val="28"/>
          <w:szCs w:val="28"/>
          <w:lang w:val="ky-KG"/>
        </w:rPr>
        <w:t xml:space="preserve"> </w:t>
      </w:r>
    </w:p>
    <w:p w:rsidR="0010039A" w:rsidRDefault="0010039A" w:rsidP="00EB7E6A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10039A">
        <w:rPr>
          <w:sz w:val="28"/>
          <w:szCs w:val="28"/>
          <w:lang w:val="ky-KG"/>
        </w:rPr>
        <w:t xml:space="preserve">Конкурстук тандоону </w:t>
      </w:r>
      <w:r>
        <w:rPr>
          <w:sz w:val="28"/>
          <w:szCs w:val="28"/>
          <w:lang w:val="ky-KG"/>
        </w:rPr>
        <w:t xml:space="preserve">өткөрүүнүн тартиби жогоруда аталган конституциялык мыйзамдар, </w:t>
      </w:r>
      <w:r w:rsidRPr="0010039A">
        <w:rPr>
          <w:sz w:val="28"/>
          <w:szCs w:val="28"/>
          <w:lang w:val="ky-KG"/>
        </w:rPr>
        <w:t>Кыргыз Республикасынын судьяларынын кызмат ордуна конкурстук тандоону өткөрүүнүн тартиби жөнүндө жобо</w:t>
      </w:r>
      <w:r w:rsidR="00103CF3">
        <w:rPr>
          <w:sz w:val="28"/>
          <w:szCs w:val="28"/>
          <w:lang w:val="ky-KG"/>
        </w:rPr>
        <w:t>су</w:t>
      </w:r>
      <w:r>
        <w:rPr>
          <w:sz w:val="28"/>
          <w:szCs w:val="28"/>
          <w:lang w:val="ky-KG"/>
        </w:rPr>
        <w:t xml:space="preserve"> жана</w:t>
      </w:r>
      <w:r w:rsidRPr="0010039A">
        <w:rPr>
          <w:lang w:val="ky-KG"/>
        </w:rPr>
        <w:t xml:space="preserve"> </w:t>
      </w:r>
      <w:r w:rsidRPr="0010039A">
        <w:rPr>
          <w:sz w:val="28"/>
          <w:szCs w:val="28"/>
          <w:lang w:val="ky-KG"/>
        </w:rPr>
        <w:t>Сот адилеттиги иштери боюнча кенеши</w:t>
      </w:r>
      <w:r>
        <w:rPr>
          <w:sz w:val="28"/>
          <w:szCs w:val="28"/>
          <w:lang w:val="ky-KG"/>
        </w:rPr>
        <w:t>нин Регламенти менен аныкталган.</w:t>
      </w:r>
    </w:p>
    <w:p w:rsidR="00612340" w:rsidRDefault="0010039A" w:rsidP="0061234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 </w:t>
      </w:r>
      <w:r w:rsidR="00F56553" w:rsidRPr="00F56553">
        <w:rPr>
          <w:sz w:val="28"/>
          <w:szCs w:val="28"/>
          <w:lang w:val="ky-KG"/>
        </w:rPr>
        <w:t xml:space="preserve">Бүгүнкү күндө Жогорку </w:t>
      </w:r>
      <w:r w:rsidR="00EB57DA">
        <w:rPr>
          <w:sz w:val="28"/>
          <w:szCs w:val="28"/>
          <w:lang w:val="ky-KG"/>
        </w:rPr>
        <w:t>с</w:t>
      </w:r>
      <w:r w:rsidR="00F56553" w:rsidRPr="00F56553">
        <w:rPr>
          <w:sz w:val="28"/>
          <w:szCs w:val="28"/>
          <w:lang w:val="ky-KG"/>
        </w:rPr>
        <w:t>отто иштеген</w:t>
      </w:r>
      <w:r w:rsidR="00EB57DA">
        <w:rPr>
          <w:sz w:val="28"/>
          <w:szCs w:val="28"/>
          <w:lang w:val="ky-KG"/>
        </w:rPr>
        <w:t xml:space="preserve"> судьялардын</w:t>
      </w:r>
      <w:r w:rsidR="00F56553" w:rsidRPr="00F56553">
        <w:rPr>
          <w:sz w:val="28"/>
          <w:szCs w:val="28"/>
          <w:lang w:val="ky-KG"/>
        </w:rPr>
        <w:t xml:space="preserve"> саны 35</w:t>
      </w:r>
      <w:r w:rsidR="00EB57DA">
        <w:rPr>
          <w:sz w:val="28"/>
          <w:szCs w:val="28"/>
          <w:lang w:val="ky-KG"/>
        </w:rPr>
        <w:t xml:space="preserve"> штаттык бирдикти түз</w:t>
      </w:r>
      <w:r w:rsidR="00F56553" w:rsidRPr="00F56553">
        <w:rPr>
          <w:sz w:val="28"/>
          <w:szCs w:val="28"/>
          <w:lang w:val="ky-KG"/>
        </w:rPr>
        <w:t>өт</w:t>
      </w:r>
      <w:r w:rsidR="0065351D">
        <w:rPr>
          <w:sz w:val="28"/>
          <w:szCs w:val="28"/>
          <w:lang w:val="ky-KG"/>
        </w:rPr>
        <w:t xml:space="preserve">, </w:t>
      </w:r>
      <w:r w:rsidR="0065351D" w:rsidRPr="0065351D">
        <w:rPr>
          <w:sz w:val="28"/>
          <w:szCs w:val="28"/>
          <w:lang w:val="ky-KG"/>
        </w:rPr>
        <w:t>Конституциялык сот</w:t>
      </w:r>
      <w:r w:rsidR="0065351D">
        <w:rPr>
          <w:sz w:val="28"/>
          <w:szCs w:val="28"/>
          <w:lang w:val="ky-KG"/>
        </w:rPr>
        <w:t>то</w:t>
      </w:r>
      <w:r w:rsidR="0065351D" w:rsidRPr="0065351D">
        <w:rPr>
          <w:sz w:val="28"/>
          <w:szCs w:val="28"/>
          <w:lang w:val="ky-KG"/>
        </w:rPr>
        <w:t xml:space="preserve"> – 9, жергиликтүү сот</w:t>
      </w:r>
      <w:r w:rsidR="0065351D">
        <w:rPr>
          <w:sz w:val="28"/>
          <w:szCs w:val="28"/>
          <w:lang w:val="ky-KG"/>
        </w:rPr>
        <w:t>тордо</w:t>
      </w:r>
      <w:r w:rsidR="0065351D" w:rsidRPr="0065351D">
        <w:rPr>
          <w:sz w:val="28"/>
          <w:szCs w:val="28"/>
          <w:lang w:val="ky-KG"/>
        </w:rPr>
        <w:t xml:space="preserve"> – 457</w:t>
      </w:r>
      <w:r w:rsidR="0065351D">
        <w:rPr>
          <w:sz w:val="28"/>
          <w:szCs w:val="28"/>
          <w:lang w:val="ky-KG"/>
        </w:rPr>
        <w:t xml:space="preserve">. </w:t>
      </w:r>
      <w:r w:rsidR="0065351D" w:rsidRPr="0065351D">
        <w:rPr>
          <w:sz w:val="28"/>
          <w:szCs w:val="28"/>
          <w:lang w:val="ky-KG"/>
        </w:rPr>
        <w:t>Ошол эле учурда б</w:t>
      </w:r>
      <w:r w:rsidR="0065351D">
        <w:rPr>
          <w:sz w:val="28"/>
          <w:szCs w:val="28"/>
          <w:lang w:val="ky-KG"/>
        </w:rPr>
        <w:t xml:space="preserve">иринчи инстанциядагы 64 сот бар, </w:t>
      </w:r>
      <w:r w:rsidR="0065351D" w:rsidRPr="0065351D">
        <w:rPr>
          <w:sz w:val="28"/>
          <w:szCs w:val="28"/>
          <w:lang w:val="ky-KG"/>
        </w:rPr>
        <w:t xml:space="preserve">анын </w:t>
      </w:r>
      <w:r w:rsidR="00612340">
        <w:rPr>
          <w:sz w:val="28"/>
          <w:szCs w:val="28"/>
          <w:lang w:val="ky-KG"/>
        </w:rPr>
        <w:t>ичинен</w:t>
      </w:r>
      <w:r w:rsidR="00063BC6">
        <w:rPr>
          <w:sz w:val="28"/>
          <w:szCs w:val="28"/>
          <w:lang w:val="ky-KG"/>
        </w:rPr>
        <w:t>:</w:t>
      </w:r>
      <w:r w:rsidR="00612340">
        <w:rPr>
          <w:sz w:val="28"/>
          <w:szCs w:val="28"/>
          <w:lang w:val="ky-KG"/>
        </w:rPr>
        <w:t xml:space="preserve"> </w:t>
      </w:r>
      <w:r w:rsidR="0065351D" w:rsidRPr="0065351D">
        <w:rPr>
          <w:sz w:val="28"/>
          <w:szCs w:val="28"/>
          <w:lang w:val="ky-KG"/>
        </w:rPr>
        <w:t>44 райондук, 12</w:t>
      </w:r>
      <w:r w:rsidR="00612340">
        <w:rPr>
          <w:sz w:val="28"/>
          <w:szCs w:val="28"/>
          <w:lang w:val="ky-KG"/>
        </w:rPr>
        <w:t xml:space="preserve"> </w:t>
      </w:r>
      <w:r w:rsidR="0065351D" w:rsidRPr="0065351D">
        <w:rPr>
          <w:sz w:val="28"/>
          <w:szCs w:val="28"/>
          <w:lang w:val="ky-KG"/>
        </w:rPr>
        <w:t xml:space="preserve"> шаардык, 8 административдик; 8 – экинчи инстанциядагы соттор</w:t>
      </w:r>
      <w:r w:rsidR="00612340">
        <w:rPr>
          <w:sz w:val="28"/>
          <w:szCs w:val="28"/>
          <w:lang w:val="ky-KG"/>
        </w:rPr>
        <w:t xml:space="preserve"> түзөт</w:t>
      </w:r>
      <w:r w:rsidR="0065351D" w:rsidRPr="0065351D">
        <w:rPr>
          <w:sz w:val="28"/>
          <w:szCs w:val="28"/>
          <w:lang w:val="ky-KG"/>
        </w:rPr>
        <w:t>.</w:t>
      </w:r>
    </w:p>
    <w:p w:rsidR="00F56553" w:rsidRPr="00F56553" w:rsidRDefault="00612340" w:rsidP="0061234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612340">
        <w:rPr>
          <w:sz w:val="28"/>
          <w:szCs w:val="28"/>
          <w:lang w:val="ky-KG"/>
        </w:rPr>
        <w:t>Кеңештин эки жылдык укук колдонуу практикасы көрсөткөндөй, Кыргыз Республикасынын жергиликтүү сотторунун судьяларын тандоо процесси көп убакытты талап кылат жана 7 айдан 10 айга чейин созулушу мүмкүн.</w:t>
      </w:r>
      <w:r w:rsidR="006F258F" w:rsidRPr="006F258F">
        <w:rPr>
          <w:lang w:val="ky-KG"/>
        </w:rPr>
        <w:t xml:space="preserve"> </w:t>
      </w:r>
      <w:r w:rsidR="006F258F" w:rsidRPr="006F258F">
        <w:rPr>
          <w:sz w:val="28"/>
          <w:szCs w:val="28"/>
          <w:lang w:val="ky-KG"/>
        </w:rPr>
        <w:t>Сотторду тандоонун узак мөөнөттөрү соттордо кадрлардын жетишсиздигине алып келет, бул өз кезегинде иштерди кароону жайлатып, коомдо сынды жарата</w:t>
      </w:r>
      <w:r w:rsidR="006F258F">
        <w:rPr>
          <w:sz w:val="28"/>
          <w:szCs w:val="28"/>
          <w:lang w:val="ky-KG"/>
        </w:rPr>
        <w:t>т</w:t>
      </w:r>
      <w:r w:rsidR="006F258F" w:rsidRPr="006F258F">
        <w:rPr>
          <w:sz w:val="28"/>
          <w:szCs w:val="28"/>
          <w:lang w:val="ky-KG"/>
        </w:rPr>
        <w:t>.</w:t>
      </w:r>
      <w:r w:rsidR="006F258F" w:rsidRPr="006F258F">
        <w:rPr>
          <w:lang w:val="ky-KG"/>
        </w:rPr>
        <w:t xml:space="preserve"> </w:t>
      </w:r>
      <w:r w:rsidR="006F258F" w:rsidRPr="006F258F">
        <w:rPr>
          <w:sz w:val="28"/>
          <w:szCs w:val="28"/>
          <w:lang w:val="ky-KG"/>
        </w:rPr>
        <w:t>Ошондой эле, кадрлардын жетишсиздигинин шартында судьялардын иш</w:t>
      </w:r>
      <w:r w:rsidR="00B85E93">
        <w:rPr>
          <w:sz w:val="28"/>
          <w:szCs w:val="28"/>
          <w:lang w:val="ky-KG"/>
        </w:rPr>
        <w:t xml:space="preserve"> </w:t>
      </w:r>
      <w:r w:rsidR="006F258F" w:rsidRPr="006F258F">
        <w:rPr>
          <w:sz w:val="28"/>
          <w:szCs w:val="28"/>
          <w:lang w:val="ky-KG"/>
        </w:rPr>
        <w:t>жүктө</w:t>
      </w:r>
      <w:r w:rsidR="00B85E93">
        <w:rPr>
          <w:sz w:val="28"/>
          <w:szCs w:val="28"/>
          <w:lang w:val="ky-KG"/>
        </w:rPr>
        <w:t>м</w:t>
      </w:r>
      <w:r w:rsidR="006F258F" w:rsidRPr="006F258F">
        <w:rPr>
          <w:sz w:val="28"/>
          <w:szCs w:val="28"/>
          <w:lang w:val="ky-KG"/>
        </w:rPr>
        <w:t>ү</w:t>
      </w:r>
      <w:r w:rsidR="00B85E93">
        <w:rPr>
          <w:sz w:val="28"/>
          <w:szCs w:val="28"/>
          <w:lang w:val="ky-KG"/>
        </w:rPr>
        <w:t>нүн жогорулашы</w:t>
      </w:r>
      <w:r w:rsidR="006F258F" w:rsidRPr="006F258F">
        <w:rPr>
          <w:sz w:val="28"/>
          <w:szCs w:val="28"/>
          <w:lang w:val="ky-KG"/>
        </w:rPr>
        <w:t xml:space="preserve"> мүмкүн, бул кабыл алынган чечимдердин сапатына жана өз убагында кабыл алынышына терс таасирин тийгизет.</w:t>
      </w:r>
      <w:r w:rsidR="001062DF" w:rsidRPr="001062DF">
        <w:rPr>
          <w:lang w:val="ky-KG"/>
        </w:rPr>
        <w:t xml:space="preserve"> </w:t>
      </w:r>
      <w:r w:rsidR="001062DF" w:rsidRPr="001062DF">
        <w:rPr>
          <w:sz w:val="28"/>
          <w:szCs w:val="28"/>
          <w:lang w:val="ky-KG"/>
        </w:rPr>
        <w:t xml:space="preserve">Соттордун </w:t>
      </w:r>
      <w:r w:rsidR="00B85E93" w:rsidRPr="00B85E93">
        <w:rPr>
          <w:sz w:val="28"/>
          <w:szCs w:val="28"/>
          <w:lang w:val="ky-KG"/>
        </w:rPr>
        <w:t xml:space="preserve">иш жүктөмүнүн жогорулашы </w:t>
      </w:r>
      <w:r w:rsidR="001062DF" w:rsidRPr="001062DF">
        <w:rPr>
          <w:sz w:val="28"/>
          <w:szCs w:val="28"/>
          <w:lang w:val="ky-KG"/>
        </w:rPr>
        <w:t>каталардын коркунучун жогорулатат жана ар бир ишти кылдаттык менен кароо мүмкүнчүлүгүн азайтат.</w:t>
      </w:r>
    </w:p>
    <w:p w:rsidR="005942E2" w:rsidRPr="005942E2" w:rsidRDefault="005942E2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5942E2">
        <w:rPr>
          <w:sz w:val="28"/>
          <w:szCs w:val="28"/>
          <w:lang w:val="ky-KG"/>
        </w:rPr>
        <w:t>Узакка созулган тандоо процесси талапкерлерге психологиялык басым жасап, алардын мотивациясына жана кесиптик даярдыгына терс таасирин тийгиз</w:t>
      </w:r>
      <w:r w:rsidR="001832BF">
        <w:rPr>
          <w:sz w:val="28"/>
          <w:szCs w:val="28"/>
          <w:lang w:val="ky-KG"/>
        </w:rPr>
        <w:t>иши мүмкүн</w:t>
      </w:r>
      <w:r w:rsidRPr="005942E2">
        <w:rPr>
          <w:sz w:val="28"/>
          <w:szCs w:val="28"/>
          <w:lang w:val="ky-KG"/>
        </w:rPr>
        <w:t>.</w:t>
      </w:r>
      <w:r w:rsidRPr="005942E2">
        <w:rPr>
          <w:lang w:val="ky-KG"/>
        </w:rPr>
        <w:t xml:space="preserve"> </w:t>
      </w:r>
      <w:r w:rsidRPr="005942E2">
        <w:rPr>
          <w:sz w:val="28"/>
          <w:szCs w:val="28"/>
          <w:lang w:val="ky-KG"/>
        </w:rPr>
        <w:t>Бул жогорку квалификациялуу адистердин судьялык кызматка сынактарга катышуудан качуусуна алып келиши мүмкүн.</w:t>
      </w:r>
      <w:r>
        <w:rPr>
          <w:sz w:val="28"/>
          <w:szCs w:val="28"/>
          <w:lang w:val="ky-KG"/>
        </w:rPr>
        <w:t xml:space="preserve"> </w:t>
      </w:r>
      <w:r w:rsidRPr="005942E2">
        <w:rPr>
          <w:sz w:val="28"/>
          <w:szCs w:val="28"/>
          <w:lang w:val="ky-KG"/>
        </w:rPr>
        <w:t>Бул маселенин экономикалык аспектиси да маанилүү, анткени узакка созулган тандоо процесси олуттуу административдик жана финансылык ресурстарды талап кылат.</w:t>
      </w:r>
      <w:r w:rsidRPr="005942E2">
        <w:t xml:space="preserve"> </w:t>
      </w:r>
      <w:r w:rsidRPr="005942E2">
        <w:rPr>
          <w:sz w:val="28"/>
          <w:szCs w:val="28"/>
          <w:lang w:val="ky-KG"/>
        </w:rPr>
        <w:t xml:space="preserve">Бул </w:t>
      </w:r>
      <w:r>
        <w:rPr>
          <w:sz w:val="28"/>
          <w:szCs w:val="28"/>
          <w:lang w:val="ky-KG"/>
        </w:rPr>
        <w:t>конкурсту</w:t>
      </w:r>
      <w:r w:rsidRPr="005942E2">
        <w:rPr>
          <w:sz w:val="28"/>
          <w:szCs w:val="28"/>
          <w:lang w:val="ky-KG"/>
        </w:rPr>
        <w:t xml:space="preserve"> уюштурууга жана өткөрүүгө, документтерди текшерүүгө </w:t>
      </w:r>
      <w:r w:rsidRPr="000705F3">
        <w:rPr>
          <w:sz w:val="28"/>
          <w:szCs w:val="28"/>
          <w:lang w:val="ky-KG"/>
        </w:rPr>
        <w:t>тестирлөөгө</w:t>
      </w:r>
      <w:r w:rsidRPr="005942E2">
        <w:rPr>
          <w:sz w:val="28"/>
          <w:szCs w:val="28"/>
          <w:lang w:val="ky-KG"/>
        </w:rPr>
        <w:t xml:space="preserve"> жана интервьюга кеткен чыгымдарды камтыйт.</w:t>
      </w:r>
      <w:r w:rsidRPr="005942E2">
        <w:t xml:space="preserve"> </w:t>
      </w:r>
      <w:r w:rsidRPr="005942E2">
        <w:rPr>
          <w:sz w:val="28"/>
          <w:szCs w:val="28"/>
          <w:lang w:val="ky-KG"/>
        </w:rPr>
        <w:t xml:space="preserve">Тандоо процессин </w:t>
      </w:r>
      <w:r>
        <w:rPr>
          <w:sz w:val="28"/>
          <w:szCs w:val="28"/>
          <w:lang w:val="ky-KG"/>
        </w:rPr>
        <w:t>оптимизациялоо</w:t>
      </w:r>
      <w:r w:rsidRPr="005942E2">
        <w:rPr>
          <w:sz w:val="28"/>
          <w:szCs w:val="28"/>
          <w:lang w:val="ky-KG"/>
        </w:rPr>
        <w:t xml:space="preserve"> бул чыгымдарды кыскартууга жана бюджеттик каражаттарды пайдалануунун натыйжалуулугун жогорулатууга мүмкүндүк берет.</w:t>
      </w:r>
    </w:p>
    <w:p w:rsidR="001062DF" w:rsidRPr="00DB7349" w:rsidRDefault="005942E2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5942E2">
        <w:rPr>
          <w:sz w:val="28"/>
          <w:szCs w:val="28"/>
          <w:lang w:val="ky-KG"/>
        </w:rPr>
        <w:t>Мындан тышкары, «Кыргыз Республикасынын судьяларынын статусу жөнүндө» конституциялык Мыйзамдын 24-беренесинин 5-бөлүгүнө ылайык,</w:t>
      </w:r>
      <w:r w:rsidR="00DB7349">
        <w:rPr>
          <w:sz w:val="28"/>
          <w:szCs w:val="28"/>
          <w:lang w:val="ky-KG"/>
        </w:rPr>
        <w:t xml:space="preserve"> </w:t>
      </w:r>
      <w:r w:rsidR="00DB7349" w:rsidRPr="00DB7349">
        <w:rPr>
          <w:sz w:val="28"/>
          <w:szCs w:val="28"/>
          <w:lang w:val="ky-KG"/>
        </w:rPr>
        <w:t>конкурстун жыйынтыктары боюнча баллдын эң көп санын алган талапкерлер Кеңеш тарабынан бош орундарга барабар санда сунуштоо же дайындоо үчүн Президентке сунуш кылынат.</w:t>
      </w:r>
    </w:p>
    <w:p w:rsidR="001062DF" w:rsidRPr="00DB7349" w:rsidRDefault="00DB7349" w:rsidP="00AF13E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DB7349">
        <w:rPr>
          <w:sz w:val="28"/>
          <w:szCs w:val="28"/>
          <w:lang w:val="ky-KG"/>
        </w:rPr>
        <w:t xml:space="preserve">Кеңешке талапкерлерден түшкөн арыздардын көбү </w:t>
      </w:r>
      <w:r w:rsidR="00C85C18">
        <w:rPr>
          <w:sz w:val="28"/>
          <w:szCs w:val="28"/>
          <w:lang w:val="ky-KG"/>
        </w:rPr>
        <w:t>айрым</w:t>
      </w:r>
      <w:r w:rsidRPr="00DB7349">
        <w:rPr>
          <w:sz w:val="28"/>
          <w:szCs w:val="28"/>
          <w:lang w:val="ky-KG"/>
        </w:rPr>
        <w:t xml:space="preserve"> соттун </w:t>
      </w:r>
      <w:r w:rsidR="008B0C8D">
        <w:rPr>
          <w:sz w:val="28"/>
          <w:szCs w:val="28"/>
          <w:lang w:val="ky-KG"/>
        </w:rPr>
        <w:t xml:space="preserve">конкреттүү </w:t>
      </w:r>
      <w:r w:rsidR="008B0C8D" w:rsidRPr="008B0C8D">
        <w:rPr>
          <w:sz w:val="28"/>
          <w:szCs w:val="28"/>
          <w:lang w:val="ky-KG"/>
        </w:rPr>
        <w:t xml:space="preserve">бош кызмат ордун ээлөөгө </w:t>
      </w:r>
      <w:r w:rsidR="00AF13E0">
        <w:rPr>
          <w:sz w:val="28"/>
          <w:szCs w:val="28"/>
          <w:lang w:val="ky-KG"/>
        </w:rPr>
        <w:t>берилип, к</w:t>
      </w:r>
      <w:r w:rsidR="008B0C8D">
        <w:rPr>
          <w:sz w:val="28"/>
          <w:szCs w:val="28"/>
          <w:lang w:val="ky-KG"/>
        </w:rPr>
        <w:t xml:space="preserve">онкурстун </w:t>
      </w:r>
      <w:r w:rsidR="008B0C8D" w:rsidRPr="008B0C8D">
        <w:rPr>
          <w:sz w:val="28"/>
          <w:szCs w:val="28"/>
          <w:lang w:val="ky-KG"/>
        </w:rPr>
        <w:t xml:space="preserve">жыйынтыгы боюнча талапкерлердин көбү жетишерлик жогорку балл алып, бирок </w:t>
      </w:r>
      <w:r w:rsidR="00AF13E0">
        <w:rPr>
          <w:sz w:val="28"/>
          <w:szCs w:val="28"/>
          <w:lang w:val="ky-KG"/>
        </w:rPr>
        <w:t xml:space="preserve">эң жогору балл алган талапкер Кыргыз Республикасынын </w:t>
      </w:r>
      <w:r w:rsidR="008B0C8D">
        <w:rPr>
          <w:sz w:val="28"/>
          <w:szCs w:val="28"/>
          <w:lang w:val="ky-KG"/>
        </w:rPr>
        <w:t>П</w:t>
      </w:r>
      <w:r w:rsidR="008B0C8D" w:rsidRPr="008B0C8D">
        <w:rPr>
          <w:sz w:val="28"/>
          <w:szCs w:val="28"/>
          <w:lang w:val="ky-KG"/>
        </w:rPr>
        <w:t>резидент</w:t>
      </w:r>
      <w:r w:rsidR="00AF13E0">
        <w:rPr>
          <w:sz w:val="28"/>
          <w:szCs w:val="28"/>
          <w:lang w:val="ky-KG"/>
        </w:rPr>
        <w:t xml:space="preserve">инин жарлыгы менен соттун кызматына дайындалган учурда, башка тизмеге кирген жогору балл алган талапкерлер </w:t>
      </w:r>
      <w:r w:rsidR="008B0C8D" w:rsidRPr="008B0C8D">
        <w:rPr>
          <w:sz w:val="28"/>
          <w:szCs w:val="28"/>
          <w:lang w:val="ky-KG"/>
        </w:rPr>
        <w:t xml:space="preserve">дайындоо үчүн </w:t>
      </w:r>
      <w:r w:rsidR="00AF13E0">
        <w:rPr>
          <w:sz w:val="28"/>
          <w:szCs w:val="28"/>
          <w:lang w:val="ky-KG"/>
        </w:rPr>
        <w:t xml:space="preserve">сунушталбай </w:t>
      </w:r>
      <w:r w:rsidR="00AF13E0">
        <w:rPr>
          <w:sz w:val="28"/>
          <w:szCs w:val="28"/>
          <w:lang w:val="ky-KG"/>
        </w:rPr>
        <w:lastRenderedPageBreak/>
        <w:t>калууда.</w:t>
      </w:r>
    </w:p>
    <w:p w:rsidR="008B0C8D" w:rsidRDefault="008B0C8D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 xml:space="preserve">Ал эми, </w:t>
      </w:r>
      <w:r w:rsidR="00A21387">
        <w:rPr>
          <w:sz w:val="28"/>
          <w:szCs w:val="28"/>
          <w:lang w:val="ky-KG"/>
        </w:rPr>
        <w:t>башка</w:t>
      </w:r>
      <w:r w:rsidRPr="008B0C8D">
        <w:rPr>
          <w:sz w:val="28"/>
          <w:szCs w:val="28"/>
          <w:lang w:val="ky-KG"/>
        </w:rPr>
        <w:t xml:space="preserve"> сотко саны азыраак </w:t>
      </w:r>
      <w:r>
        <w:rPr>
          <w:sz w:val="28"/>
          <w:szCs w:val="28"/>
          <w:lang w:val="ky-KG"/>
        </w:rPr>
        <w:t>т</w:t>
      </w:r>
      <w:r w:rsidRPr="008B0C8D">
        <w:rPr>
          <w:sz w:val="28"/>
          <w:szCs w:val="28"/>
          <w:lang w:val="ky-KG"/>
        </w:rPr>
        <w:t>алапкерлер</w:t>
      </w:r>
      <w:r>
        <w:rPr>
          <w:sz w:val="28"/>
          <w:szCs w:val="28"/>
          <w:lang w:val="ky-KG"/>
        </w:rPr>
        <w:t xml:space="preserve"> арыз менен</w:t>
      </w:r>
      <w:r w:rsidRPr="008B0C8D">
        <w:rPr>
          <w:sz w:val="28"/>
          <w:szCs w:val="28"/>
          <w:lang w:val="ky-KG"/>
        </w:rPr>
        <w:t xml:space="preserve"> кайрылышат, бирок Кеңеш </w:t>
      </w:r>
      <w:r w:rsidR="001A5A79" w:rsidRPr="001A5A79">
        <w:rPr>
          <w:sz w:val="28"/>
          <w:szCs w:val="28"/>
          <w:lang w:val="ky-KG"/>
        </w:rPr>
        <w:t>босоголук баллд</w:t>
      </w:r>
      <w:r w:rsidR="00AF13E0">
        <w:rPr>
          <w:sz w:val="28"/>
          <w:szCs w:val="28"/>
          <w:lang w:val="ky-KG"/>
        </w:rPr>
        <w:t xml:space="preserve">ан (45 балл) бир аз жогору балл алган талапкерди </w:t>
      </w:r>
      <w:r w:rsidR="001A5A79" w:rsidRPr="001A5A79">
        <w:rPr>
          <w:sz w:val="28"/>
          <w:szCs w:val="28"/>
          <w:lang w:val="ky-KG"/>
        </w:rPr>
        <w:t xml:space="preserve">конкреттүү </w:t>
      </w:r>
      <w:r w:rsidRPr="008B0C8D">
        <w:rPr>
          <w:sz w:val="28"/>
          <w:szCs w:val="28"/>
          <w:lang w:val="ky-KG"/>
        </w:rPr>
        <w:t>соттун судьялыгына дайындоо үчүн Президентке сунуш жөнөтүүгө милдеттүү.</w:t>
      </w:r>
      <w:r w:rsidR="00C85C18" w:rsidRPr="00C85C18">
        <w:rPr>
          <w:lang w:val="ky-KG"/>
        </w:rPr>
        <w:t xml:space="preserve"> </w:t>
      </w:r>
      <w:r w:rsidR="00C85C18" w:rsidRPr="00C85C18">
        <w:rPr>
          <w:sz w:val="28"/>
          <w:szCs w:val="28"/>
          <w:lang w:val="ky-KG"/>
        </w:rPr>
        <w:t>Бул жагдайлар талапкерлердин ичинен эң татыктуу судьяларды тандоого да таасирин тийгизет.</w:t>
      </w:r>
    </w:p>
    <w:p w:rsidR="00C85C18" w:rsidRDefault="00C85C18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C85C18">
        <w:rPr>
          <w:sz w:val="28"/>
          <w:szCs w:val="28"/>
          <w:lang w:val="ky-KG"/>
        </w:rPr>
        <w:t xml:space="preserve">Жогоруда айтылгандардын, ошондой эле айрым чет мамлекеттердин (Германия, Франция, Өзбекстан, Молдова ж.б.) тажрыйбасынын негизинде </w:t>
      </w:r>
      <w:r w:rsidR="00393BB9">
        <w:rPr>
          <w:sz w:val="28"/>
          <w:szCs w:val="28"/>
          <w:lang w:val="ky-KG"/>
        </w:rPr>
        <w:t>М</w:t>
      </w:r>
      <w:r w:rsidRPr="00C85C18">
        <w:rPr>
          <w:sz w:val="28"/>
          <w:szCs w:val="28"/>
          <w:lang w:val="ky-KG"/>
        </w:rPr>
        <w:t xml:space="preserve">ыйзам долбоору </w:t>
      </w:r>
      <w:r w:rsidR="00393BB9">
        <w:rPr>
          <w:sz w:val="28"/>
          <w:szCs w:val="28"/>
          <w:lang w:val="ky-KG"/>
        </w:rPr>
        <w:t xml:space="preserve">менен </w:t>
      </w:r>
      <w:r w:rsidRPr="00C85C18">
        <w:rPr>
          <w:sz w:val="28"/>
          <w:szCs w:val="28"/>
          <w:lang w:val="ky-KG"/>
        </w:rPr>
        <w:t xml:space="preserve">жогорудагы конституциялык мыйзамдарга </w:t>
      </w:r>
      <w:r w:rsidR="00393BB9" w:rsidRPr="00C85C18">
        <w:rPr>
          <w:sz w:val="28"/>
          <w:szCs w:val="28"/>
          <w:lang w:val="ky-KG"/>
        </w:rPr>
        <w:t xml:space="preserve">жергиликтүү соттордун судьяларынын кызмат орундарына талапкерлердин резервин институтун киргизүү жолу менен жергиликтүү соттордун судьяларын тандоо процессин өркүндөтүү бөлүгүндө </w:t>
      </w:r>
      <w:r w:rsidRPr="00C85C18">
        <w:rPr>
          <w:sz w:val="28"/>
          <w:szCs w:val="28"/>
          <w:lang w:val="ky-KG"/>
        </w:rPr>
        <w:t>ө</w:t>
      </w:r>
      <w:r w:rsidR="00393BB9">
        <w:rPr>
          <w:sz w:val="28"/>
          <w:szCs w:val="28"/>
          <w:lang w:val="ky-KG"/>
        </w:rPr>
        <w:t>згөр</w:t>
      </w:r>
      <w:r w:rsidRPr="00C85C18">
        <w:rPr>
          <w:sz w:val="28"/>
          <w:szCs w:val="28"/>
          <w:lang w:val="ky-KG"/>
        </w:rPr>
        <w:t>түүлөр киргизилет.</w:t>
      </w:r>
    </w:p>
    <w:p w:rsidR="00DB7349" w:rsidRPr="00393BB9" w:rsidRDefault="00393BB9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393BB9">
        <w:rPr>
          <w:sz w:val="28"/>
          <w:szCs w:val="28"/>
          <w:lang w:val="ky-KG"/>
        </w:rPr>
        <w:t xml:space="preserve">Тактап айтканда, Кеңештин ыйгарым укуктарын аныктаган </w:t>
      </w:r>
      <w:r>
        <w:rPr>
          <w:sz w:val="28"/>
          <w:szCs w:val="28"/>
          <w:lang w:val="ky-KG"/>
        </w:rPr>
        <w:t xml:space="preserve">“Кыргыз Республикасынын </w:t>
      </w:r>
      <w:r w:rsidRPr="00393BB9">
        <w:rPr>
          <w:sz w:val="28"/>
          <w:szCs w:val="28"/>
          <w:lang w:val="ky-KG"/>
        </w:rPr>
        <w:t>Сот адилеттиги иштери боюнча кеңеши</w:t>
      </w:r>
      <w:r>
        <w:rPr>
          <w:sz w:val="28"/>
          <w:szCs w:val="28"/>
          <w:lang w:val="ky-KG"/>
        </w:rPr>
        <w:t xml:space="preserve"> </w:t>
      </w:r>
      <w:r w:rsidRPr="00393BB9">
        <w:rPr>
          <w:sz w:val="28"/>
          <w:szCs w:val="28"/>
          <w:lang w:val="ky-KG"/>
        </w:rPr>
        <w:t>жөнүндө”</w:t>
      </w:r>
      <w:r>
        <w:rPr>
          <w:sz w:val="28"/>
          <w:szCs w:val="28"/>
          <w:lang w:val="ky-KG"/>
        </w:rPr>
        <w:t xml:space="preserve"> </w:t>
      </w:r>
      <w:r w:rsidRPr="00393BB9">
        <w:rPr>
          <w:sz w:val="28"/>
          <w:szCs w:val="28"/>
          <w:lang w:val="ky-KG"/>
        </w:rPr>
        <w:t xml:space="preserve">конституциялык мыйзамдын 4-беренесинин 1-бөлүгүн бул институтту киргизүүнү жана </w:t>
      </w:r>
      <w:r w:rsidR="00D04DB3">
        <w:rPr>
          <w:sz w:val="28"/>
          <w:szCs w:val="28"/>
          <w:lang w:val="ky-KG"/>
        </w:rPr>
        <w:t>түзүүнү</w:t>
      </w:r>
      <w:r w:rsidRPr="00393BB9">
        <w:rPr>
          <w:sz w:val="28"/>
          <w:szCs w:val="28"/>
          <w:lang w:val="ky-KG"/>
        </w:rPr>
        <w:t xml:space="preserve"> эске алуу менен </w:t>
      </w:r>
      <w:r w:rsidR="00D04DB3">
        <w:rPr>
          <w:sz w:val="28"/>
          <w:szCs w:val="28"/>
          <w:lang w:val="ky-KG"/>
        </w:rPr>
        <w:t>жаңы</w:t>
      </w:r>
      <w:r w:rsidRPr="00393BB9">
        <w:rPr>
          <w:sz w:val="28"/>
          <w:szCs w:val="28"/>
          <w:lang w:val="ky-KG"/>
        </w:rPr>
        <w:t xml:space="preserve"> редакция</w:t>
      </w:r>
      <w:r w:rsidR="00D04DB3">
        <w:rPr>
          <w:sz w:val="28"/>
          <w:szCs w:val="28"/>
          <w:lang w:val="ky-KG"/>
        </w:rPr>
        <w:t>да баяндоо</w:t>
      </w:r>
      <w:r w:rsidRPr="00393BB9">
        <w:rPr>
          <w:sz w:val="28"/>
          <w:szCs w:val="28"/>
          <w:lang w:val="ky-KG"/>
        </w:rPr>
        <w:t xml:space="preserve"> сунуштал</w:t>
      </w:r>
      <w:r w:rsidR="00D04DB3">
        <w:rPr>
          <w:sz w:val="28"/>
          <w:szCs w:val="28"/>
          <w:lang w:val="ky-KG"/>
        </w:rPr>
        <w:t>ат</w:t>
      </w:r>
      <w:r w:rsidRPr="00393BB9">
        <w:rPr>
          <w:sz w:val="28"/>
          <w:szCs w:val="28"/>
          <w:lang w:val="ky-KG"/>
        </w:rPr>
        <w:t>.</w:t>
      </w:r>
    </w:p>
    <w:p w:rsidR="00DB7349" w:rsidRPr="00507B7E" w:rsidRDefault="00507B7E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507B7E">
        <w:rPr>
          <w:sz w:val="28"/>
          <w:szCs w:val="28"/>
          <w:lang w:val="ky-KG"/>
        </w:rPr>
        <w:t>Мыйзам долбоору менен ушул Мыйзамдын 18, 19 жана 21-беренелерин жокко чыгаруу жана 21</w:t>
      </w:r>
      <w:r w:rsidRPr="00507B7E">
        <w:rPr>
          <w:sz w:val="28"/>
          <w:szCs w:val="28"/>
          <w:vertAlign w:val="superscript"/>
          <w:lang w:val="ky-KG"/>
        </w:rPr>
        <w:t>1</w:t>
      </w:r>
      <w:r w:rsidRPr="00507B7E">
        <w:rPr>
          <w:sz w:val="28"/>
          <w:szCs w:val="28"/>
          <w:lang w:val="ky-KG"/>
        </w:rPr>
        <w:t>-21</w:t>
      </w:r>
      <w:r w:rsidRPr="00507B7E">
        <w:rPr>
          <w:sz w:val="28"/>
          <w:szCs w:val="28"/>
          <w:vertAlign w:val="superscript"/>
          <w:lang w:val="ky-KG"/>
        </w:rPr>
        <w:t>5</w:t>
      </w:r>
      <w:r w:rsidRPr="00507B7E">
        <w:rPr>
          <w:sz w:val="28"/>
          <w:szCs w:val="28"/>
          <w:lang w:val="ky-KG"/>
        </w:rPr>
        <w:t>-беренелерди камтыган "С</w:t>
      </w:r>
      <w:r>
        <w:rPr>
          <w:sz w:val="28"/>
          <w:szCs w:val="28"/>
          <w:lang w:val="ky-KG"/>
        </w:rPr>
        <w:t>удьял</w:t>
      </w:r>
      <w:r w:rsidR="004D2E05">
        <w:rPr>
          <w:sz w:val="28"/>
          <w:szCs w:val="28"/>
          <w:lang w:val="ky-KG"/>
        </w:rPr>
        <w:t>ар</w:t>
      </w:r>
      <w:r w:rsidRPr="00507B7E">
        <w:rPr>
          <w:sz w:val="28"/>
          <w:szCs w:val="28"/>
          <w:lang w:val="ky-KG"/>
        </w:rPr>
        <w:t xml:space="preserve"> корпусун түзүү" </w:t>
      </w:r>
      <w:r>
        <w:rPr>
          <w:sz w:val="28"/>
          <w:szCs w:val="28"/>
          <w:lang w:val="ky-KG"/>
        </w:rPr>
        <w:t xml:space="preserve">деген </w:t>
      </w:r>
      <w:r w:rsidRPr="00507B7E">
        <w:rPr>
          <w:sz w:val="28"/>
          <w:szCs w:val="28"/>
          <w:lang w:val="ky-KG"/>
        </w:rPr>
        <w:t>жаңы 41-глава</w:t>
      </w:r>
      <w:r>
        <w:rPr>
          <w:sz w:val="28"/>
          <w:szCs w:val="28"/>
          <w:lang w:val="ky-KG"/>
        </w:rPr>
        <w:t>с</w:t>
      </w:r>
      <w:r w:rsidRPr="00507B7E">
        <w:rPr>
          <w:sz w:val="28"/>
          <w:szCs w:val="28"/>
          <w:lang w:val="ky-KG"/>
        </w:rPr>
        <w:t>ы менен толуктоо сунуштал</w:t>
      </w:r>
      <w:r>
        <w:rPr>
          <w:sz w:val="28"/>
          <w:szCs w:val="28"/>
          <w:lang w:val="ky-KG"/>
        </w:rPr>
        <w:t>ат</w:t>
      </w:r>
      <w:r w:rsidRPr="00507B7E">
        <w:rPr>
          <w:sz w:val="28"/>
          <w:szCs w:val="28"/>
          <w:lang w:val="ky-KG"/>
        </w:rPr>
        <w:t>.</w:t>
      </w:r>
    </w:p>
    <w:p w:rsidR="00393BB9" w:rsidRPr="00AB439F" w:rsidRDefault="00AB439F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AB439F">
        <w:rPr>
          <w:sz w:val="28"/>
          <w:szCs w:val="28"/>
          <w:lang w:val="ky-KG"/>
        </w:rPr>
        <w:t xml:space="preserve">Киргизилген беренелер </w:t>
      </w:r>
      <w:r w:rsidR="00B37F16">
        <w:rPr>
          <w:sz w:val="28"/>
          <w:szCs w:val="28"/>
          <w:lang w:val="ky-KG"/>
        </w:rPr>
        <w:t xml:space="preserve">менен </w:t>
      </w:r>
      <w:r w:rsidRPr="00AB439F">
        <w:rPr>
          <w:sz w:val="28"/>
          <w:szCs w:val="28"/>
          <w:lang w:val="ky-KG"/>
        </w:rPr>
        <w:t>Конституциялык соттун, Жогорку соттун судьяларынын бош кызмат орундарын ээлөөгө конкурс</w:t>
      </w:r>
      <w:r w:rsidR="00A24AB0">
        <w:rPr>
          <w:sz w:val="28"/>
          <w:szCs w:val="28"/>
          <w:lang w:val="ky-KG"/>
        </w:rPr>
        <w:t>ту</w:t>
      </w:r>
      <w:r w:rsidRPr="00AB439F">
        <w:rPr>
          <w:sz w:val="28"/>
          <w:szCs w:val="28"/>
          <w:lang w:val="ky-KG"/>
        </w:rPr>
        <w:t xml:space="preserve"> жарыялоону жана өткөрүү</w:t>
      </w:r>
      <w:r w:rsidR="00A24AB0">
        <w:rPr>
          <w:sz w:val="28"/>
          <w:szCs w:val="28"/>
          <w:lang w:val="ky-KG"/>
        </w:rPr>
        <w:t xml:space="preserve"> боюнча</w:t>
      </w:r>
      <w:r w:rsidRPr="00AB439F">
        <w:rPr>
          <w:sz w:val="28"/>
          <w:szCs w:val="28"/>
          <w:lang w:val="ky-KG"/>
        </w:rPr>
        <w:t xml:space="preserve"> тартибин, жергиликтүү соттордун судьяларынын кызмат орундарына талапкерлердин резервин жана Кеңештин жергиликтүү соттун судьясынын кызмат ордуна </w:t>
      </w:r>
      <w:r>
        <w:rPr>
          <w:sz w:val="28"/>
          <w:szCs w:val="28"/>
          <w:lang w:val="ky-KG"/>
        </w:rPr>
        <w:t xml:space="preserve">дайындоого </w:t>
      </w:r>
      <w:r w:rsidRPr="00AB439F">
        <w:rPr>
          <w:sz w:val="28"/>
          <w:szCs w:val="28"/>
          <w:lang w:val="ky-KG"/>
        </w:rPr>
        <w:t xml:space="preserve">сунушту </w:t>
      </w:r>
      <w:r w:rsidR="007F4AFF">
        <w:rPr>
          <w:sz w:val="28"/>
          <w:szCs w:val="28"/>
          <w:lang w:val="ky-KG"/>
        </w:rPr>
        <w:t xml:space="preserve">Президентке </w:t>
      </w:r>
      <w:r w:rsidRPr="00AB439F">
        <w:rPr>
          <w:sz w:val="28"/>
          <w:szCs w:val="28"/>
          <w:lang w:val="ky-KG"/>
        </w:rPr>
        <w:t>жөнөтүүнү жөнгө салат.</w:t>
      </w:r>
    </w:p>
    <w:p w:rsidR="00393BB9" w:rsidRPr="00AB439F" w:rsidRDefault="00AB439F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AB439F">
        <w:rPr>
          <w:sz w:val="28"/>
          <w:szCs w:val="28"/>
          <w:lang w:val="ky-KG"/>
        </w:rPr>
        <w:t xml:space="preserve">Тактап айтканда, Кеңеш талапкерлердин </w:t>
      </w:r>
      <w:r>
        <w:rPr>
          <w:sz w:val="28"/>
          <w:szCs w:val="28"/>
          <w:lang w:val="ky-KG"/>
        </w:rPr>
        <w:t>резервине</w:t>
      </w:r>
      <w:r w:rsidRPr="00AB439F">
        <w:rPr>
          <w:sz w:val="28"/>
          <w:szCs w:val="28"/>
          <w:lang w:val="ky-KG"/>
        </w:rPr>
        <w:t xml:space="preserve"> киргизүү үчүн талапкерлер </w:t>
      </w:r>
      <w:r>
        <w:rPr>
          <w:sz w:val="28"/>
          <w:szCs w:val="28"/>
          <w:lang w:val="ky-KG"/>
        </w:rPr>
        <w:t>үчүн</w:t>
      </w:r>
      <w:r w:rsidRPr="00AB439F">
        <w:rPr>
          <w:sz w:val="28"/>
          <w:szCs w:val="28"/>
          <w:lang w:val="ky-KG"/>
        </w:rPr>
        <w:t xml:space="preserve"> конкурстук тандоо</w:t>
      </w:r>
      <w:r>
        <w:rPr>
          <w:sz w:val="28"/>
          <w:szCs w:val="28"/>
          <w:lang w:val="ky-KG"/>
        </w:rPr>
        <w:t xml:space="preserve"> өткөрөт</w:t>
      </w:r>
      <w:r w:rsidRPr="00AB439F">
        <w:rPr>
          <w:sz w:val="28"/>
          <w:szCs w:val="28"/>
          <w:lang w:val="ky-KG"/>
        </w:rPr>
        <w:t xml:space="preserve">, анын ичинде талапкерлердин кесипкөй жана эрктүү сапаттарын аныктоо үчүн аңгемелешүү өткөрөт, ага </w:t>
      </w:r>
      <w:r>
        <w:rPr>
          <w:sz w:val="28"/>
          <w:szCs w:val="28"/>
          <w:lang w:val="ky-KG"/>
        </w:rPr>
        <w:t>иштеп жаткан</w:t>
      </w:r>
      <w:r w:rsidRPr="00AB439F">
        <w:rPr>
          <w:sz w:val="28"/>
          <w:szCs w:val="28"/>
          <w:lang w:val="ky-KG"/>
        </w:rPr>
        <w:t xml:space="preserve"> судьялар, Кыргыз Республикасынын Конституциясынын жана Судьялардын статусу жөнүндө конституциялык мыйзамдын талаптарына жооп берген судьялык иш стажы бар жана </w:t>
      </w:r>
      <w:r>
        <w:rPr>
          <w:sz w:val="28"/>
          <w:szCs w:val="28"/>
          <w:lang w:val="ky-KG"/>
        </w:rPr>
        <w:t xml:space="preserve">конкурстук </w:t>
      </w:r>
      <w:r w:rsidRPr="00AB439F">
        <w:rPr>
          <w:sz w:val="28"/>
          <w:szCs w:val="28"/>
          <w:lang w:val="ky-KG"/>
        </w:rPr>
        <w:t>тандоодон ийгиликтүү өткөн адамдар кабыл алынат.</w:t>
      </w:r>
    </w:p>
    <w:p w:rsidR="00AB439F" w:rsidRPr="00574A2F" w:rsidRDefault="009836FD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Конкурстун</w:t>
      </w:r>
      <w:r w:rsidRPr="009836FD">
        <w:rPr>
          <w:sz w:val="28"/>
          <w:szCs w:val="28"/>
          <w:lang w:val="ky-KG"/>
        </w:rPr>
        <w:t xml:space="preserve"> жыйынтыгы боюнча Кеңеш талапкерлердин резервин </w:t>
      </w:r>
      <w:r w:rsidRPr="00574A2F">
        <w:rPr>
          <w:sz w:val="28"/>
          <w:szCs w:val="28"/>
          <w:lang w:val="ky-KG"/>
        </w:rPr>
        <w:t xml:space="preserve">түзөт, алар кийин Жогорку Соттун алдындагы Сот адилеттигинин </w:t>
      </w:r>
      <w:r w:rsidR="00574A2F" w:rsidRPr="00574A2F">
        <w:rPr>
          <w:sz w:val="28"/>
          <w:szCs w:val="28"/>
          <w:lang w:val="ky-KG"/>
        </w:rPr>
        <w:t>ж</w:t>
      </w:r>
      <w:r w:rsidRPr="00574A2F">
        <w:rPr>
          <w:sz w:val="28"/>
          <w:szCs w:val="28"/>
          <w:lang w:val="ky-KG"/>
        </w:rPr>
        <w:t>огорку мектебинде окуудан жана жалпы юрисдикциядагы соттордо стажировкадан өтүшөт. Окуу жана стажировка мезгилинде иштеген талапкер негизги жумуш ордун сактап калат.</w:t>
      </w:r>
    </w:p>
    <w:p w:rsidR="00574A2F" w:rsidRDefault="00574A2F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lang w:val="ky-KG"/>
        </w:rPr>
      </w:pPr>
      <w:r w:rsidRPr="00574A2F">
        <w:rPr>
          <w:sz w:val="28"/>
          <w:szCs w:val="28"/>
          <w:lang w:val="ky-KG"/>
        </w:rPr>
        <w:t>Бош кызмат орду пайда болгон учурда Кеңеш аны резервде биринчи орунду ээлеген талапкерге сунуштайт, андан кийин ал Президенттин кароосуна жиберилет</w:t>
      </w:r>
      <w:r w:rsidRPr="00574A2F">
        <w:rPr>
          <w:sz w:val="24"/>
          <w:szCs w:val="24"/>
          <w:lang w:val="ky-KG"/>
        </w:rPr>
        <w:t>.</w:t>
      </w:r>
      <w:r w:rsidRPr="00574A2F">
        <w:rPr>
          <w:lang w:val="ky-KG"/>
        </w:rPr>
        <w:t xml:space="preserve"> </w:t>
      </w:r>
    </w:p>
    <w:p w:rsidR="00AB439F" w:rsidRPr="00574A2F" w:rsidRDefault="00574A2F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574A2F">
        <w:rPr>
          <w:sz w:val="28"/>
          <w:szCs w:val="28"/>
          <w:lang w:val="ky-KG"/>
        </w:rPr>
        <w:lastRenderedPageBreak/>
        <w:t>Эгерде талапкер баш тартса, бош кызмат орду кийинки талапкерге артыкчылык тартибинде сунушталат. Кайталанма сунуштар талапкерлердин түзүлгөн резерви толук пайдаланылганга чейин киргизилет.</w:t>
      </w:r>
    </w:p>
    <w:p w:rsidR="00574A2F" w:rsidRPr="00574A2F" w:rsidRDefault="00574A2F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574A2F">
        <w:rPr>
          <w:sz w:val="28"/>
          <w:szCs w:val="28"/>
          <w:lang w:val="ky-KG"/>
        </w:rPr>
        <w:t>Белгилей кетсек, мыйзам долбоору</w:t>
      </w:r>
      <w:r w:rsidR="00CA21E5">
        <w:rPr>
          <w:sz w:val="28"/>
          <w:szCs w:val="28"/>
          <w:lang w:val="ky-KG"/>
        </w:rPr>
        <w:t>ндагы өзгөртүүлөр</w:t>
      </w:r>
      <w:r w:rsidRPr="00574A2F">
        <w:rPr>
          <w:sz w:val="28"/>
          <w:szCs w:val="28"/>
          <w:lang w:val="ky-KG"/>
        </w:rPr>
        <w:t xml:space="preserve"> Конституциялык соттун жана Жогорку соттун судьялык кызматына талапкерлерди тандоо процессине судьялардын санынын аздыгынан, ошондой эле сот бийлигинин жогорку органдарында бош орундар сейрек кездешкендигине байланыштуу эч кандай өзгөртүүлөргө таасирин тийгизбейт.</w:t>
      </w:r>
    </w:p>
    <w:p w:rsidR="00574A2F" w:rsidRDefault="00574A2F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574A2F">
        <w:rPr>
          <w:sz w:val="28"/>
          <w:szCs w:val="28"/>
          <w:lang w:val="ky-KG"/>
        </w:rPr>
        <w:t>Кыргыз Республикасынын Сот адилеттиги иштери боюнча кеңеши жөнүндө”</w:t>
      </w:r>
      <w:r>
        <w:rPr>
          <w:sz w:val="28"/>
          <w:szCs w:val="28"/>
          <w:lang w:val="ky-KG"/>
        </w:rPr>
        <w:t xml:space="preserve"> конституциялык Мыйзамдын 21-беренесинин 2-бөлүгүнө ылайык с</w:t>
      </w:r>
      <w:r w:rsidRPr="00574A2F">
        <w:rPr>
          <w:sz w:val="28"/>
          <w:szCs w:val="28"/>
          <w:lang w:val="ky-KG"/>
        </w:rPr>
        <w:t>удьялардын кызмат ордуна талапкерлер боюнча Кеңеш тарабынан киргизилген сунуштарды Президент жана Жогорку Кеңеш тарабынан кароонун тартиби судьялардын статусу жөнүндө конституциялык Мыйзамда аныкталат</w:t>
      </w:r>
      <w:r>
        <w:rPr>
          <w:sz w:val="28"/>
          <w:szCs w:val="28"/>
          <w:lang w:val="ky-KG"/>
        </w:rPr>
        <w:t>.</w:t>
      </w:r>
    </w:p>
    <w:p w:rsidR="00574A2F" w:rsidRDefault="00574A2F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574A2F">
        <w:rPr>
          <w:sz w:val="28"/>
          <w:szCs w:val="28"/>
          <w:lang w:val="ky-KG"/>
        </w:rPr>
        <w:t xml:space="preserve">Талапкерлердин резерви институтунун киргизилишине байланыштуу жергиликтүү соттордун судьяларынын кызмат ордуна талапкерлерди </w:t>
      </w:r>
      <w:r>
        <w:rPr>
          <w:sz w:val="28"/>
          <w:szCs w:val="28"/>
          <w:lang w:val="ky-KG"/>
        </w:rPr>
        <w:t>талапкерлердин резервине киргизүүнүн</w:t>
      </w:r>
      <w:r w:rsidRPr="00574A2F">
        <w:rPr>
          <w:sz w:val="28"/>
          <w:szCs w:val="28"/>
          <w:lang w:val="ky-KG"/>
        </w:rPr>
        <w:t xml:space="preserve">, </w:t>
      </w:r>
      <w:r>
        <w:rPr>
          <w:sz w:val="28"/>
          <w:szCs w:val="28"/>
          <w:lang w:val="ky-KG"/>
        </w:rPr>
        <w:t>алып баруунун</w:t>
      </w:r>
      <w:r w:rsidRPr="00574A2F">
        <w:rPr>
          <w:sz w:val="28"/>
          <w:szCs w:val="28"/>
          <w:lang w:val="ky-KG"/>
        </w:rPr>
        <w:t xml:space="preserve">, </w:t>
      </w:r>
      <w:r w:rsidR="00CA21E5">
        <w:rPr>
          <w:sz w:val="28"/>
          <w:szCs w:val="28"/>
          <w:lang w:val="ky-KG"/>
        </w:rPr>
        <w:t>чыгар</w:t>
      </w:r>
      <w:r>
        <w:rPr>
          <w:sz w:val="28"/>
          <w:szCs w:val="28"/>
          <w:lang w:val="ky-KG"/>
        </w:rPr>
        <w:t>уунун</w:t>
      </w:r>
      <w:r w:rsidRPr="00574A2F">
        <w:rPr>
          <w:sz w:val="28"/>
          <w:szCs w:val="28"/>
          <w:lang w:val="ky-KG"/>
        </w:rPr>
        <w:t>, конкурс өткөрүүнүн жана конкурска документтерди берүүнүн тартибин аныктаган аталган конституциялык Мыйзамдын 22-24-статьялар</w:t>
      </w:r>
      <w:r>
        <w:rPr>
          <w:sz w:val="28"/>
          <w:szCs w:val="28"/>
          <w:lang w:val="ky-KG"/>
        </w:rPr>
        <w:t>д</w:t>
      </w:r>
      <w:r w:rsidRPr="00574A2F">
        <w:rPr>
          <w:sz w:val="28"/>
          <w:szCs w:val="28"/>
          <w:lang w:val="ky-KG"/>
        </w:rPr>
        <w:t xml:space="preserve">ы да жаңы редакцияда </w:t>
      </w:r>
      <w:r w:rsidR="000B5232">
        <w:rPr>
          <w:sz w:val="28"/>
          <w:szCs w:val="28"/>
          <w:lang w:val="ky-KG"/>
        </w:rPr>
        <w:t xml:space="preserve">баяндоо </w:t>
      </w:r>
      <w:r w:rsidRPr="00574A2F">
        <w:rPr>
          <w:sz w:val="28"/>
          <w:szCs w:val="28"/>
          <w:lang w:val="ky-KG"/>
        </w:rPr>
        <w:t>сунуштал</w:t>
      </w:r>
      <w:r w:rsidR="000B5232">
        <w:rPr>
          <w:sz w:val="28"/>
          <w:szCs w:val="28"/>
          <w:lang w:val="ky-KG"/>
        </w:rPr>
        <w:t>ат</w:t>
      </w:r>
      <w:r w:rsidRPr="00574A2F">
        <w:rPr>
          <w:sz w:val="28"/>
          <w:szCs w:val="28"/>
          <w:lang w:val="ky-KG"/>
        </w:rPr>
        <w:t>.</w:t>
      </w:r>
    </w:p>
    <w:p w:rsidR="00574A2F" w:rsidRPr="000B5232" w:rsidRDefault="000B5232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0B5232">
        <w:rPr>
          <w:sz w:val="28"/>
          <w:szCs w:val="28"/>
          <w:lang w:val="ky-KG"/>
        </w:rPr>
        <w:t xml:space="preserve">Мындан тышкары, долбоордо Мыйзамды конкурстук тандоонун </w:t>
      </w:r>
      <w:r w:rsidR="005A29BB">
        <w:rPr>
          <w:sz w:val="28"/>
          <w:szCs w:val="28"/>
          <w:lang w:val="ky-KG"/>
        </w:rPr>
        <w:t>процедурасына</w:t>
      </w:r>
      <w:r w:rsidR="00012379">
        <w:rPr>
          <w:sz w:val="28"/>
          <w:szCs w:val="28"/>
          <w:lang w:val="ky-KG"/>
        </w:rPr>
        <w:t xml:space="preserve"> </w:t>
      </w:r>
      <w:r w:rsidRPr="000B5232">
        <w:rPr>
          <w:sz w:val="28"/>
          <w:szCs w:val="28"/>
          <w:lang w:val="ky-KG"/>
        </w:rPr>
        <w:t>жана жергиликтүү соттун судьясынын бош кызмат ордун ээлөөнүн тартиби</w:t>
      </w:r>
      <w:r w:rsidR="005A29BB">
        <w:rPr>
          <w:sz w:val="28"/>
          <w:szCs w:val="28"/>
          <w:lang w:val="ky-KG"/>
        </w:rPr>
        <w:t xml:space="preserve"> </w:t>
      </w:r>
      <w:r w:rsidR="00012379">
        <w:rPr>
          <w:sz w:val="28"/>
          <w:szCs w:val="28"/>
          <w:lang w:val="ky-KG"/>
        </w:rPr>
        <w:t xml:space="preserve">боюнча </w:t>
      </w:r>
      <w:r w:rsidRPr="000B5232">
        <w:rPr>
          <w:sz w:val="28"/>
          <w:szCs w:val="28"/>
          <w:lang w:val="ky-KG"/>
        </w:rPr>
        <w:t>жаңы 24</w:t>
      </w:r>
      <w:r w:rsidRPr="005A29BB">
        <w:rPr>
          <w:sz w:val="28"/>
          <w:szCs w:val="28"/>
          <w:vertAlign w:val="superscript"/>
          <w:lang w:val="ky-KG"/>
        </w:rPr>
        <w:t>1</w:t>
      </w:r>
      <w:r w:rsidRPr="000B5232">
        <w:rPr>
          <w:sz w:val="28"/>
          <w:szCs w:val="28"/>
          <w:lang w:val="ky-KG"/>
        </w:rPr>
        <w:t xml:space="preserve"> жана 24</w:t>
      </w:r>
      <w:r w:rsidRPr="005A29BB">
        <w:rPr>
          <w:sz w:val="28"/>
          <w:szCs w:val="28"/>
          <w:vertAlign w:val="superscript"/>
          <w:lang w:val="ky-KG"/>
        </w:rPr>
        <w:t>2</w:t>
      </w:r>
      <w:r w:rsidRPr="000B5232">
        <w:rPr>
          <w:sz w:val="28"/>
          <w:szCs w:val="28"/>
          <w:lang w:val="ky-KG"/>
        </w:rPr>
        <w:t>-беренелер менен толуктоо сунуштала</w:t>
      </w:r>
      <w:r w:rsidR="00012379">
        <w:rPr>
          <w:sz w:val="28"/>
          <w:szCs w:val="28"/>
          <w:lang w:val="ky-KG"/>
        </w:rPr>
        <w:t>т</w:t>
      </w:r>
      <w:r w:rsidRPr="000B5232">
        <w:rPr>
          <w:sz w:val="28"/>
          <w:szCs w:val="28"/>
          <w:lang w:val="ky-KG"/>
        </w:rPr>
        <w:t>.</w:t>
      </w:r>
    </w:p>
    <w:p w:rsidR="00574A2F" w:rsidRDefault="00012379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012379">
        <w:rPr>
          <w:sz w:val="28"/>
          <w:szCs w:val="28"/>
          <w:lang w:val="ky-KG"/>
        </w:rPr>
        <w:t xml:space="preserve">Тактап айтканда, талапкерлердин резервин </w:t>
      </w:r>
      <w:r>
        <w:rPr>
          <w:sz w:val="28"/>
          <w:szCs w:val="28"/>
          <w:lang w:val="ky-KG"/>
        </w:rPr>
        <w:t>алып баруу</w:t>
      </w:r>
      <w:r w:rsidRPr="00012379">
        <w:rPr>
          <w:sz w:val="28"/>
          <w:szCs w:val="28"/>
          <w:lang w:val="ky-KG"/>
        </w:rPr>
        <w:t>, киргизүүнүн жана чыгаруунун тартиби Судьялар кеңеши тарабынан аныкталышы керек.</w:t>
      </w:r>
    </w:p>
    <w:p w:rsidR="00012379" w:rsidRDefault="00012379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012379">
        <w:rPr>
          <w:sz w:val="28"/>
          <w:szCs w:val="28"/>
          <w:lang w:val="ky-KG"/>
        </w:rPr>
        <w:t xml:space="preserve">Эгерде талапкер ага сунушталган судьялык кызмат ордунан </w:t>
      </w:r>
      <w:bookmarkStart w:id="0" w:name="_GoBack"/>
      <w:bookmarkEnd w:id="0"/>
      <w:r w:rsidRPr="00012379">
        <w:rPr>
          <w:sz w:val="28"/>
          <w:szCs w:val="28"/>
          <w:lang w:val="ky-KG"/>
        </w:rPr>
        <w:t>баш тартса, 2 жылдан ашык мөөнөттө судьялык кызматка көрсөтүлбөсө жана башка учурларда талапкерлердин тизмесинен чыгарылат.</w:t>
      </w:r>
    </w:p>
    <w:p w:rsidR="00012379" w:rsidRPr="00012379" w:rsidRDefault="00012379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К</w:t>
      </w:r>
      <w:r w:rsidRPr="00012379">
        <w:rPr>
          <w:sz w:val="28"/>
          <w:szCs w:val="28"/>
          <w:lang w:val="ky-KG"/>
        </w:rPr>
        <w:t>иргизил</w:t>
      </w:r>
      <w:r>
        <w:rPr>
          <w:sz w:val="28"/>
          <w:szCs w:val="28"/>
          <w:lang w:val="ky-KG"/>
        </w:rPr>
        <w:t>ип жаткан</w:t>
      </w:r>
      <w:r w:rsidRPr="00012379">
        <w:rPr>
          <w:sz w:val="28"/>
          <w:szCs w:val="28"/>
          <w:lang w:val="ky-KG"/>
        </w:rPr>
        <w:t xml:space="preserve"> өзгөртүүлөргө</w:t>
      </w:r>
      <w:r>
        <w:rPr>
          <w:sz w:val="28"/>
          <w:szCs w:val="28"/>
          <w:lang w:val="ky-KG"/>
        </w:rPr>
        <w:t>, мисалы –</w:t>
      </w:r>
      <w:r w:rsidRPr="00012379">
        <w:rPr>
          <w:sz w:val="28"/>
          <w:szCs w:val="28"/>
          <w:lang w:val="ky-KG"/>
        </w:rPr>
        <w:t xml:space="preserve"> 24</w:t>
      </w:r>
      <w:r w:rsidRPr="00012379">
        <w:rPr>
          <w:sz w:val="28"/>
          <w:szCs w:val="28"/>
          <w:vertAlign w:val="superscript"/>
          <w:lang w:val="ky-KG"/>
        </w:rPr>
        <w:t>1</w:t>
      </w:r>
      <w:r w:rsidRPr="00012379">
        <w:rPr>
          <w:sz w:val="28"/>
          <w:szCs w:val="28"/>
          <w:lang w:val="ky-KG"/>
        </w:rPr>
        <w:t>-беренеге ылайык конкурстук тандоону өткөрүүдө Кеңеш өзүнүн ишмердүүлүгүнө санариптик технологияларды интеграциялоонун алкагында аларды Судьялар кеңеши аныктаган тартипте колдоно алат.</w:t>
      </w:r>
    </w:p>
    <w:p w:rsidR="004D18E8" w:rsidRDefault="005B2A6C" w:rsidP="004D18E8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>
        <w:rPr>
          <w:sz w:val="28"/>
          <w:szCs w:val="28"/>
          <w:lang w:val="ky-KG"/>
        </w:rPr>
        <w:t>Д</w:t>
      </w:r>
      <w:r w:rsidRPr="0070041E">
        <w:rPr>
          <w:sz w:val="28"/>
          <w:szCs w:val="28"/>
          <w:lang w:val="ky-KG"/>
        </w:rPr>
        <w:t xml:space="preserve">олбоор </w:t>
      </w:r>
      <w:r>
        <w:rPr>
          <w:sz w:val="28"/>
          <w:szCs w:val="28"/>
          <w:lang w:val="ky-KG"/>
        </w:rPr>
        <w:t xml:space="preserve">менен </w:t>
      </w:r>
      <w:r w:rsidR="0070041E" w:rsidRPr="0070041E">
        <w:rPr>
          <w:sz w:val="28"/>
          <w:szCs w:val="28"/>
          <w:lang w:val="ky-KG"/>
        </w:rPr>
        <w:t xml:space="preserve">Мыйзамдын 25-беренесине </w:t>
      </w:r>
      <w:r w:rsidR="0045215D" w:rsidRPr="0070041E">
        <w:rPr>
          <w:sz w:val="28"/>
          <w:szCs w:val="28"/>
          <w:lang w:val="ky-KG"/>
        </w:rPr>
        <w:t xml:space="preserve">конкурстун жыйынтыгы боюнча </w:t>
      </w:r>
      <w:r w:rsidR="00F96CAC">
        <w:rPr>
          <w:sz w:val="28"/>
          <w:szCs w:val="28"/>
          <w:lang w:val="ky-KG"/>
        </w:rPr>
        <w:t xml:space="preserve">түзүлгөн </w:t>
      </w:r>
      <w:r w:rsidR="0045215D" w:rsidRPr="0070041E">
        <w:rPr>
          <w:sz w:val="28"/>
          <w:szCs w:val="28"/>
          <w:lang w:val="ky-KG"/>
        </w:rPr>
        <w:t xml:space="preserve">талапкерлердин </w:t>
      </w:r>
      <w:r w:rsidR="0045215D">
        <w:rPr>
          <w:sz w:val="28"/>
          <w:szCs w:val="28"/>
          <w:lang w:val="ky-KG"/>
        </w:rPr>
        <w:t>резервине</w:t>
      </w:r>
      <w:r w:rsidR="0034644A">
        <w:rPr>
          <w:sz w:val="28"/>
          <w:szCs w:val="28"/>
          <w:lang w:val="ky-KG"/>
        </w:rPr>
        <w:t xml:space="preserve">н </w:t>
      </w:r>
      <w:r w:rsidR="0045215D" w:rsidRPr="0070041E">
        <w:rPr>
          <w:sz w:val="28"/>
          <w:szCs w:val="28"/>
          <w:lang w:val="ky-KG"/>
        </w:rPr>
        <w:t>Кеңештин</w:t>
      </w:r>
      <w:r w:rsidR="0045215D">
        <w:rPr>
          <w:sz w:val="28"/>
          <w:szCs w:val="28"/>
          <w:lang w:val="ky-KG"/>
        </w:rPr>
        <w:t xml:space="preserve"> </w:t>
      </w:r>
      <w:r w:rsidR="0045215D" w:rsidRPr="0070041E">
        <w:rPr>
          <w:sz w:val="28"/>
          <w:szCs w:val="28"/>
          <w:lang w:val="ky-KG"/>
        </w:rPr>
        <w:t xml:space="preserve">жергиликтүү соттордун </w:t>
      </w:r>
      <w:r w:rsidR="0034644A">
        <w:rPr>
          <w:sz w:val="28"/>
          <w:szCs w:val="28"/>
          <w:lang w:val="ky-KG"/>
        </w:rPr>
        <w:t xml:space="preserve">бошогон орунуна </w:t>
      </w:r>
      <w:r w:rsidR="0045215D" w:rsidRPr="0070041E">
        <w:rPr>
          <w:sz w:val="28"/>
          <w:szCs w:val="28"/>
          <w:lang w:val="ky-KG"/>
        </w:rPr>
        <w:t>судьялар</w:t>
      </w:r>
      <w:r w:rsidR="0034644A">
        <w:rPr>
          <w:sz w:val="28"/>
          <w:szCs w:val="28"/>
          <w:lang w:val="ky-KG"/>
        </w:rPr>
        <w:t>д</w:t>
      </w:r>
      <w:r w:rsidR="0045215D" w:rsidRPr="0070041E">
        <w:rPr>
          <w:sz w:val="28"/>
          <w:szCs w:val="28"/>
          <w:lang w:val="ky-KG"/>
        </w:rPr>
        <w:t>ы</w:t>
      </w:r>
      <w:r w:rsidR="0045215D">
        <w:rPr>
          <w:sz w:val="28"/>
          <w:szCs w:val="28"/>
          <w:lang w:val="ky-KG"/>
        </w:rPr>
        <w:t xml:space="preserve"> </w:t>
      </w:r>
      <w:r w:rsidR="0045215D" w:rsidRPr="00232D90">
        <w:rPr>
          <w:sz w:val="28"/>
          <w:szCs w:val="28"/>
          <w:lang w:val="ky-KG"/>
        </w:rPr>
        <w:t>дайындоо тууралуу сунушунун негизинде Президент тарабын</w:t>
      </w:r>
      <w:r w:rsidR="0045215D">
        <w:rPr>
          <w:sz w:val="28"/>
          <w:szCs w:val="28"/>
          <w:lang w:val="ky-KG"/>
        </w:rPr>
        <w:t xml:space="preserve">ан дайындалышы боюнча </w:t>
      </w:r>
      <w:r w:rsidR="0045215D" w:rsidRPr="0070041E">
        <w:rPr>
          <w:sz w:val="28"/>
          <w:szCs w:val="28"/>
          <w:lang w:val="ky-KG"/>
        </w:rPr>
        <w:t>өзгөртүүлөр киргизилет.</w:t>
      </w:r>
    </w:p>
    <w:p w:rsidR="0045215D" w:rsidRDefault="00B46262" w:rsidP="004D18E8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B46262">
        <w:rPr>
          <w:sz w:val="28"/>
          <w:szCs w:val="28"/>
          <w:lang w:val="ky-KG"/>
        </w:rPr>
        <w:t xml:space="preserve">Жогоруда айтылгандарга байланыштуу, ошондой эле сот тутумунун ишмердүүлүгүнүн үзгүлтүксүздүгүн камсыздоо, жогорку квалификациялуу кадрларды тартуу жана судьяларды сапаттуу тандоо </w:t>
      </w:r>
      <w:r w:rsidRPr="00B46262">
        <w:rPr>
          <w:sz w:val="28"/>
          <w:szCs w:val="28"/>
          <w:lang w:val="ky-KG"/>
        </w:rPr>
        <w:lastRenderedPageBreak/>
        <w:t>максатында («Кыргыз Республикасынын Сот адилеттиги иштери боюнча кенеши жөнүндө», Кыргыз Республикасынын судьяларынын статусу жөнүндө» Кыргыз Республикасынын конституциялык мыйзамдарына) Кыргыз Республикасынын айрым мыйзам актыларына өзгөртүүлөрдү киргизүү жөнүндө</w:t>
      </w:r>
      <w:r>
        <w:rPr>
          <w:sz w:val="28"/>
          <w:szCs w:val="28"/>
          <w:lang w:val="ky-KG"/>
        </w:rPr>
        <w:t xml:space="preserve">” ушул </w:t>
      </w:r>
      <w:r w:rsidRPr="00B46262">
        <w:rPr>
          <w:sz w:val="28"/>
          <w:szCs w:val="28"/>
          <w:lang w:val="ky-KG"/>
        </w:rPr>
        <w:t>конституциялык Мыйзамынын долбоору</w:t>
      </w:r>
      <w:r>
        <w:rPr>
          <w:sz w:val="28"/>
          <w:szCs w:val="28"/>
          <w:lang w:val="ky-KG"/>
        </w:rPr>
        <w:t xml:space="preserve"> </w:t>
      </w:r>
      <w:r w:rsidRPr="00B46262">
        <w:rPr>
          <w:sz w:val="28"/>
          <w:szCs w:val="28"/>
          <w:lang w:val="ky-KG"/>
        </w:rPr>
        <w:t>киргизилүүдө.</w:t>
      </w:r>
    </w:p>
    <w:p w:rsidR="0045215D" w:rsidRPr="00CE60FA" w:rsidRDefault="00800085" w:rsidP="00660300">
      <w:pPr>
        <w:pStyle w:val="2"/>
        <w:tabs>
          <w:tab w:val="left" w:pos="0"/>
        </w:tabs>
        <w:spacing w:before="0" w:line="240" w:lineRule="auto"/>
        <w:ind w:left="0" w:right="20" w:firstLine="709"/>
        <w:rPr>
          <w:sz w:val="28"/>
          <w:szCs w:val="28"/>
          <w:lang w:val="ky-KG"/>
        </w:rPr>
      </w:pPr>
      <w:r w:rsidRPr="00CE60FA">
        <w:rPr>
          <w:sz w:val="28"/>
          <w:szCs w:val="28"/>
          <w:lang w:val="ky-KG"/>
        </w:rPr>
        <w:t>Мыйзам долбоору кабыл алынса, сот тутумунун ишмердүүлүгүн жөнгө салуучу башка ченемдик укуктук актыларга жана мыйзам алдындагы актылар</w:t>
      </w:r>
      <w:r w:rsidR="005B2A6C">
        <w:rPr>
          <w:sz w:val="28"/>
          <w:szCs w:val="28"/>
          <w:lang w:val="ky-KG"/>
        </w:rPr>
        <w:t>га</w:t>
      </w:r>
      <w:r w:rsidRPr="00CE60FA">
        <w:rPr>
          <w:sz w:val="28"/>
          <w:szCs w:val="28"/>
          <w:lang w:val="ky-KG"/>
        </w:rPr>
        <w:t xml:space="preserve"> өзгөртүү</w:t>
      </w:r>
      <w:r w:rsidR="005B2A6C">
        <w:rPr>
          <w:sz w:val="28"/>
          <w:szCs w:val="28"/>
          <w:lang w:val="ky-KG"/>
        </w:rPr>
        <w:t>лөрдү киргизүүнү</w:t>
      </w:r>
      <w:r w:rsidRPr="00CE60FA">
        <w:rPr>
          <w:sz w:val="28"/>
          <w:szCs w:val="28"/>
          <w:lang w:val="ky-KG"/>
        </w:rPr>
        <w:t xml:space="preserve"> талап кылат.</w:t>
      </w:r>
    </w:p>
    <w:p w:rsidR="00660300" w:rsidRPr="005E078D" w:rsidRDefault="00660300" w:rsidP="006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val="ky-KG" w:eastAsia="ru-RU"/>
        </w:rPr>
      </w:pPr>
      <w:r w:rsidRPr="005E078D">
        <w:rPr>
          <w:rFonts w:ascii="Times New Roman" w:eastAsia="Times New Roman" w:hAnsi="Times New Roman"/>
          <w:b/>
          <w:sz w:val="28"/>
          <w:szCs w:val="28"/>
          <w:lang w:val="ky-KG" w:eastAsia="ru-RU"/>
        </w:rPr>
        <w:t xml:space="preserve">3. Болжолдуу социалдык, экономикалык, укуктук, укук коргоочулук, гендердик, экологиялык, коррупциялык кесепеттери </w:t>
      </w:r>
    </w:p>
    <w:p w:rsidR="00660300" w:rsidRPr="005E078D" w:rsidRDefault="00660300" w:rsidP="006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>
        <w:rPr>
          <w:rFonts w:ascii="Times New Roman" w:eastAsiaTheme="minorHAnsi" w:hAnsi="Times New Roman"/>
          <w:sz w:val="28"/>
          <w:szCs w:val="28"/>
          <w:lang w:val="ky-KG"/>
        </w:rPr>
        <w:t>Ушул</w:t>
      </w:r>
      <w:r w:rsidRPr="005E078D">
        <w:rPr>
          <w:rFonts w:ascii="Times New Roman" w:eastAsiaTheme="minorHAnsi" w:hAnsi="Times New Roman"/>
          <w:sz w:val="28"/>
          <w:szCs w:val="28"/>
          <w:lang w:val="ky-KG"/>
        </w:rPr>
        <w:t xml:space="preserve"> </w:t>
      </w:r>
      <w:r w:rsidR="001E57D7">
        <w:rPr>
          <w:rFonts w:ascii="Times New Roman" w:eastAsiaTheme="minorHAnsi" w:hAnsi="Times New Roman"/>
          <w:sz w:val="28"/>
          <w:szCs w:val="28"/>
          <w:lang w:val="ky-KG"/>
        </w:rPr>
        <w:t>конституциялык</w:t>
      </w:r>
      <w:r w:rsidRPr="005E078D">
        <w:rPr>
          <w:rFonts w:ascii="Times New Roman" w:eastAsiaTheme="minorHAnsi" w:hAnsi="Times New Roman"/>
          <w:sz w:val="28"/>
          <w:szCs w:val="28"/>
          <w:lang w:val="ky-KG"/>
        </w:rPr>
        <w:t xml:space="preserve"> Мыйзамынын долбоорун кабыл алуу терс, социалдык, экономикалык, укуктук, укук коргоочулук, гендердик, экологиялык, коррупциялык кесепеттерге алып келбейт.</w:t>
      </w:r>
    </w:p>
    <w:p w:rsidR="00660300" w:rsidRPr="005E078D" w:rsidRDefault="00660300" w:rsidP="006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ky-KG"/>
        </w:rPr>
      </w:pPr>
      <w:r w:rsidRPr="005E078D">
        <w:rPr>
          <w:rFonts w:ascii="Times New Roman" w:eastAsiaTheme="minorHAnsi" w:hAnsi="Times New Roman"/>
          <w:b/>
          <w:bCs/>
          <w:sz w:val="28"/>
          <w:szCs w:val="28"/>
          <w:lang w:val="ky-KG"/>
        </w:rPr>
        <w:t>4. Коомдук талкуулоонун жыйынтыгынын маалыматы</w:t>
      </w:r>
    </w:p>
    <w:p w:rsidR="00660300" w:rsidRDefault="00660300" w:rsidP="000B01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5E078D">
        <w:rPr>
          <w:rFonts w:ascii="Times New Roman" w:eastAsiaTheme="minorHAnsi" w:hAnsi="Times New Roman"/>
          <w:sz w:val="28"/>
          <w:szCs w:val="28"/>
          <w:lang w:val="ky-KG"/>
        </w:rPr>
        <w:t xml:space="preserve">“Кыргыз Республикасынын ченемдик укуктук актылары жөнүндө” Кыргыз Республикасынын Мыйзамынын 22-беренесине ылайык, бул </w:t>
      </w:r>
      <w:r w:rsidRPr="0078246A">
        <w:rPr>
          <w:rFonts w:ascii="Times New Roman" w:eastAsiaTheme="minorHAnsi" w:hAnsi="Times New Roman"/>
          <w:sz w:val="28"/>
          <w:szCs w:val="28"/>
          <w:lang w:val="ky-KG"/>
        </w:rPr>
        <w:t xml:space="preserve">долбоор </w:t>
      </w:r>
      <w:r w:rsidR="0078246A" w:rsidRPr="000705F3">
        <w:rPr>
          <w:rFonts w:ascii="Times New Roman" w:eastAsiaTheme="minorHAnsi" w:hAnsi="Times New Roman"/>
          <w:sz w:val="28"/>
          <w:szCs w:val="28"/>
          <w:lang w:val="ky-KG"/>
        </w:rPr>
        <w:t xml:space="preserve">Жогорку соттун, Сот адилеттиги иштери боюнча кенештин расмий сайттарында жана </w:t>
      </w:r>
      <w:r w:rsidR="000B01B3" w:rsidRPr="000705F3">
        <w:rPr>
          <w:rFonts w:ascii="Times New Roman" w:eastAsiaTheme="minorHAnsi" w:hAnsi="Times New Roman"/>
          <w:sz w:val="28"/>
          <w:szCs w:val="28"/>
          <w:lang w:val="ky-KG"/>
        </w:rPr>
        <w:t>Кыргыз Республикасынын ченемдик укуктук актыларынын долбоорлорун коомдук талкуулоонун бирдиктүү порталында жайгаштырылган</w:t>
      </w:r>
      <w:r w:rsidRPr="000705F3">
        <w:rPr>
          <w:rFonts w:ascii="Times New Roman" w:eastAsiaTheme="minorHAnsi" w:hAnsi="Times New Roman"/>
          <w:sz w:val="28"/>
          <w:szCs w:val="28"/>
          <w:lang w:val="ky-KG"/>
        </w:rPr>
        <w:t>.</w:t>
      </w:r>
    </w:p>
    <w:p w:rsidR="00660300" w:rsidRPr="005E078D" w:rsidRDefault="00660300" w:rsidP="006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ky-KG"/>
        </w:rPr>
      </w:pPr>
      <w:r w:rsidRPr="005E078D">
        <w:rPr>
          <w:rFonts w:ascii="Times New Roman" w:eastAsiaTheme="minorHAnsi" w:hAnsi="Times New Roman"/>
          <w:b/>
          <w:bCs/>
          <w:sz w:val="28"/>
          <w:szCs w:val="28"/>
          <w:lang w:val="ky-KG"/>
        </w:rPr>
        <w:t>5. Мыйзамдарга туура келишинин анализи</w:t>
      </w:r>
    </w:p>
    <w:p w:rsidR="00660300" w:rsidRPr="005E078D" w:rsidRDefault="00660300" w:rsidP="006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5E078D">
        <w:rPr>
          <w:rFonts w:ascii="Times New Roman" w:eastAsiaTheme="minorHAnsi" w:hAnsi="Times New Roman"/>
          <w:sz w:val="28"/>
          <w:szCs w:val="28"/>
          <w:lang w:val="ky-KG"/>
        </w:rPr>
        <w:t xml:space="preserve">Киргизилген </w:t>
      </w:r>
      <w:r w:rsidR="00336BE7" w:rsidRPr="00336BE7">
        <w:rPr>
          <w:rFonts w:ascii="Times New Roman" w:eastAsiaTheme="minorHAnsi" w:hAnsi="Times New Roman"/>
          <w:sz w:val="28"/>
          <w:szCs w:val="28"/>
          <w:lang w:val="ky-KG"/>
        </w:rPr>
        <w:t xml:space="preserve">конституциялык </w:t>
      </w:r>
      <w:r w:rsidRPr="005E078D">
        <w:rPr>
          <w:rFonts w:ascii="Times New Roman" w:eastAsiaTheme="minorHAnsi" w:hAnsi="Times New Roman"/>
          <w:sz w:val="28"/>
          <w:szCs w:val="28"/>
          <w:lang w:val="ky-KG"/>
        </w:rPr>
        <w:t>Мыйзамынын долбоору колдонуудагы мыйзамдардын нормаларына, ошондой эле Кыргыз Республикасы катышуучусу болуп саналган, белгиленген тартипте күчүнө кирген эл аралык келишимдерге карама-каршы келбейт.</w:t>
      </w:r>
    </w:p>
    <w:p w:rsidR="00660300" w:rsidRPr="005E078D" w:rsidRDefault="00660300" w:rsidP="006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ky-KG"/>
        </w:rPr>
      </w:pPr>
      <w:r w:rsidRPr="005E078D">
        <w:rPr>
          <w:rFonts w:ascii="Times New Roman" w:eastAsiaTheme="minorHAnsi" w:hAnsi="Times New Roman"/>
          <w:b/>
          <w:bCs/>
          <w:sz w:val="28"/>
          <w:szCs w:val="28"/>
          <w:lang w:val="ky-KG"/>
        </w:rPr>
        <w:t>6. Каржылоонун зарылчылыгы жөнүндө маалымат</w:t>
      </w:r>
    </w:p>
    <w:p w:rsidR="00660300" w:rsidRPr="006548EC" w:rsidRDefault="00660300" w:rsidP="006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6548EC">
        <w:rPr>
          <w:rFonts w:ascii="Times New Roman" w:eastAsiaTheme="minorHAnsi" w:hAnsi="Times New Roman"/>
          <w:sz w:val="28"/>
          <w:szCs w:val="28"/>
          <w:lang w:val="ky-KG"/>
        </w:rPr>
        <w:t>Бул Мыйзам долбоорун кабыл алуу республикалык бюджеттен кошумча каржылык чыгымдарга алып кел</w:t>
      </w:r>
      <w:r>
        <w:rPr>
          <w:rFonts w:ascii="Times New Roman" w:eastAsiaTheme="minorHAnsi" w:hAnsi="Times New Roman"/>
          <w:sz w:val="28"/>
          <w:szCs w:val="28"/>
          <w:lang w:val="ky-KG"/>
        </w:rPr>
        <w:t>б</w:t>
      </w:r>
      <w:r w:rsidRPr="006548EC">
        <w:rPr>
          <w:rFonts w:ascii="Times New Roman" w:eastAsiaTheme="minorHAnsi" w:hAnsi="Times New Roman"/>
          <w:sz w:val="28"/>
          <w:szCs w:val="28"/>
          <w:lang w:val="ky-KG"/>
        </w:rPr>
        <w:t>е</w:t>
      </w:r>
      <w:r>
        <w:rPr>
          <w:rFonts w:ascii="Times New Roman" w:eastAsiaTheme="minorHAnsi" w:hAnsi="Times New Roman"/>
          <w:sz w:val="28"/>
          <w:szCs w:val="28"/>
          <w:lang w:val="ky-KG"/>
        </w:rPr>
        <w:t>й</w:t>
      </w:r>
      <w:r w:rsidRPr="006548EC">
        <w:rPr>
          <w:rFonts w:ascii="Times New Roman" w:eastAsiaTheme="minorHAnsi" w:hAnsi="Times New Roman"/>
          <w:sz w:val="28"/>
          <w:szCs w:val="28"/>
          <w:lang w:val="ky-KG"/>
        </w:rPr>
        <w:t>т.</w:t>
      </w:r>
    </w:p>
    <w:p w:rsidR="00660300" w:rsidRPr="005E078D" w:rsidRDefault="00660300" w:rsidP="006603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b/>
          <w:bCs/>
          <w:sz w:val="28"/>
          <w:szCs w:val="28"/>
          <w:lang w:val="ky-KG"/>
        </w:rPr>
      </w:pPr>
      <w:r w:rsidRPr="005E078D">
        <w:rPr>
          <w:rFonts w:ascii="Times New Roman" w:eastAsiaTheme="minorHAnsi" w:hAnsi="Times New Roman"/>
          <w:b/>
          <w:bCs/>
          <w:sz w:val="28"/>
          <w:szCs w:val="28"/>
          <w:lang w:val="ky-KG"/>
        </w:rPr>
        <w:t>7. Регулятивдик анализди талдоо тууралуу маалымат</w:t>
      </w:r>
    </w:p>
    <w:p w:rsidR="00660300" w:rsidRDefault="00660300" w:rsidP="004D1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val="ky-KG"/>
        </w:rPr>
      </w:pPr>
      <w:r w:rsidRPr="005E078D">
        <w:rPr>
          <w:rFonts w:ascii="Times New Roman" w:eastAsiaTheme="minorHAnsi" w:hAnsi="Times New Roman"/>
          <w:sz w:val="28"/>
          <w:szCs w:val="28"/>
          <w:lang w:val="ky-KG"/>
        </w:rPr>
        <w:t xml:space="preserve">Сунушталган </w:t>
      </w:r>
      <w:r w:rsidR="00336BE7">
        <w:rPr>
          <w:rFonts w:ascii="Times New Roman" w:eastAsiaTheme="minorHAnsi" w:hAnsi="Times New Roman"/>
          <w:sz w:val="28"/>
          <w:szCs w:val="28"/>
          <w:lang w:val="ky-KG"/>
        </w:rPr>
        <w:t>конституциялык М</w:t>
      </w:r>
      <w:r w:rsidRPr="005E078D">
        <w:rPr>
          <w:rFonts w:ascii="Times New Roman" w:eastAsiaTheme="minorHAnsi" w:hAnsi="Times New Roman"/>
          <w:sz w:val="28"/>
          <w:szCs w:val="28"/>
          <w:lang w:val="ky-KG"/>
        </w:rPr>
        <w:t>ыйзам долбоору жөнгө салуучу таасирди талдоону талап кылбайт, анткени ал ишкердикти жөнгө салууга багытталган эмес.</w:t>
      </w:r>
    </w:p>
    <w:p w:rsidR="00192DB6" w:rsidRDefault="00192DB6" w:rsidP="0066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ky-KG"/>
        </w:rPr>
      </w:pPr>
    </w:p>
    <w:p w:rsidR="00660300" w:rsidRPr="008B4B4C" w:rsidRDefault="00660300" w:rsidP="006603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val="ky-KG"/>
        </w:rPr>
      </w:pPr>
      <w:r w:rsidRPr="008B4B4C">
        <w:rPr>
          <w:rFonts w:ascii="Times New Roman" w:eastAsiaTheme="minorHAnsi" w:hAnsi="Times New Roman"/>
          <w:b/>
          <w:sz w:val="28"/>
          <w:szCs w:val="28"/>
          <w:lang w:val="ky-KG"/>
        </w:rPr>
        <w:t>Кыргыз Республикасынын</w:t>
      </w:r>
    </w:p>
    <w:p w:rsidR="00650FD5" w:rsidRPr="00660300" w:rsidRDefault="00660300" w:rsidP="00192D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4B4C">
        <w:rPr>
          <w:rFonts w:ascii="Times New Roman" w:eastAsiaTheme="minorHAnsi" w:hAnsi="Times New Roman"/>
          <w:b/>
          <w:sz w:val="28"/>
          <w:szCs w:val="28"/>
          <w:lang w:val="ky-KG"/>
        </w:rPr>
        <w:t>Жогорку сотунун төрагасы</w:t>
      </w:r>
      <w:r w:rsidRPr="008B4B4C">
        <w:rPr>
          <w:rFonts w:ascii="Times New Roman" w:eastAsiaTheme="minorHAnsi" w:hAnsi="Times New Roman"/>
          <w:b/>
          <w:sz w:val="28"/>
          <w:szCs w:val="28"/>
          <w:lang w:val="ky-KG"/>
        </w:rPr>
        <w:tab/>
      </w:r>
      <w:r w:rsidRPr="008B4B4C">
        <w:rPr>
          <w:rFonts w:ascii="Times New Roman" w:eastAsiaTheme="minorHAnsi" w:hAnsi="Times New Roman"/>
          <w:b/>
          <w:sz w:val="28"/>
          <w:szCs w:val="28"/>
          <w:lang w:val="ky-KG"/>
        </w:rPr>
        <w:tab/>
      </w:r>
      <w:r w:rsidRPr="008B4B4C">
        <w:rPr>
          <w:rFonts w:ascii="Times New Roman" w:eastAsiaTheme="minorHAnsi" w:hAnsi="Times New Roman"/>
          <w:b/>
          <w:sz w:val="28"/>
          <w:szCs w:val="28"/>
          <w:lang w:val="ky-KG"/>
        </w:rPr>
        <w:tab/>
      </w:r>
      <w:r w:rsidRPr="008B4B4C">
        <w:rPr>
          <w:rFonts w:ascii="Times New Roman" w:eastAsiaTheme="minorHAnsi" w:hAnsi="Times New Roman"/>
          <w:b/>
          <w:sz w:val="28"/>
          <w:szCs w:val="28"/>
          <w:lang w:val="ky-KG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ky-KG"/>
        </w:rPr>
        <w:tab/>
      </w:r>
      <w:r>
        <w:rPr>
          <w:rFonts w:ascii="Times New Roman" w:eastAsiaTheme="minorHAnsi" w:hAnsi="Times New Roman"/>
          <w:b/>
          <w:sz w:val="28"/>
          <w:szCs w:val="28"/>
          <w:lang w:val="ky-KG"/>
        </w:rPr>
        <w:tab/>
        <w:t>М. Сатыев</w:t>
      </w:r>
    </w:p>
    <w:sectPr w:rsidR="00650FD5" w:rsidRPr="00660300" w:rsidSect="005E078D">
      <w:footerReference w:type="defaul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583" w:rsidRDefault="00616583">
      <w:pPr>
        <w:spacing w:after="0" w:line="240" w:lineRule="auto"/>
      </w:pPr>
      <w:r>
        <w:separator/>
      </w:r>
    </w:p>
  </w:endnote>
  <w:endnote w:type="continuationSeparator" w:id="0">
    <w:p w:rsidR="00616583" w:rsidRDefault="00616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6823268"/>
      <w:docPartObj>
        <w:docPartGallery w:val="Page Numbers (Bottom of Page)"/>
        <w:docPartUnique/>
      </w:docPartObj>
    </w:sdtPr>
    <w:sdtEndPr/>
    <w:sdtContent>
      <w:p w:rsidR="009E686D" w:rsidRDefault="00192DB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6620">
          <w:rPr>
            <w:noProof/>
          </w:rPr>
          <w:t>5</w:t>
        </w:r>
        <w:r>
          <w:fldChar w:fldCharType="end"/>
        </w:r>
      </w:p>
    </w:sdtContent>
  </w:sdt>
  <w:p w:rsidR="00D766BC" w:rsidRDefault="0061658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583" w:rsidRDefault="00616583">
      <w:pPr>
        <w:spacing w:after="0" w:line="240" w:lineRule="auto"/>
      </w:pPr>
      <w:r>
        <w:separator/>
      </w:r>
    </w:p>
  </w:footnote>
  <w:footnote w:type="continuationSeparator" w:id="0">
    <w:p w:rsidR="00616583" w:rsidRDefault="006165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300"/>
    <w:rsid w:val="00012379"/>
    <w:rsid w:val="00044740"/>
    <w:rsid w:val="00050A85"/>
    <w:rsid w:val="00063BC6"/>
    <w:rsid w:val="000658AA"/>
    <w:rsid w:val="000705F3"/>
    <w:rsid w:val="00096D87"/>
    <w:rsid w:val="000B01B3"/>
    <w:rsid w:val="000B5232"/>
    <w:rsid w:val="0010039A"/>
    <w:rsid w:val="00103CF3"/>
    <w:rsid w:val="001062DF"/>
    <w:rsid w:val="00116FAA"/>
    <w:rsid w:val="00131B3D"/>
    <w:rsid w:val="0014602A"/>
    <w:rsid w:val="001832BF"/>
    <w:rsid w:val="00192DB6"/>
    <w:rsid w:val="001972C3"/>
    <w:rsid w:val="001A5A79"/>
    <w:rsid w:val="001E57D7"/>
    <w:rsid w:val="00203A0D"/>
    <w:rsid w:val="00232D90"/>
    <w:rsid w:val="00236F94"/>
    <w:rsid w:val="00336BE7"/>
    <w:rsid w:val="0034644A"/>
    <w:rsid w:val="00393BB9"/>
    <w:rsid w:val="0045215D"/>
    <w:rsid w:val="00455D04"/>
    <w:rsid w:val="00492B5E"/>
    <w:rsid w:val="004B530A"/>
    <w:rsid w:val="004C2119"/>
    <w:rsid w:val="004D18E8"/>
    <w:rsid w:val="004D2E05"/>
    <w:rsid w:val="004D34D4"/>
    <w:rsid w:val="00507B7E"/>
    <w:rsid w:val="00521348"/>
    <w:rsid w:val="00571194"/>
    <w:rsid w:val="00574A2F"/>
    <w:rsid w:val="005942E2"/>
    <w:rsid w:val="005A29BB"/>
    <w:rsid w:val="005B2A6C"/>
    <w:rsid w:val="005B4899"/>
    <w:rsid w:val="005D4D04"/>
    <w:rsid w:val="005E5935"/>
    <w:rsid w:val="00612340"/>
    <w:rsid w:val="00616583"/>
    <w:rsid w:val="00625C5F"/>
    <w:rsid w:val="00626D24"/>
    <w:rsid w:val="00650FD5"/>
    <w:rsid w:val="0065351D"/>
    <w:rsid w:val="00660300"/>
    <w:rsid w:val="006872C1"/>
    <w:rsid w:val="006F258F"/>
    <w:rsid w:val="0070041E"/>
    <w:rsid w:val="0078246A"/>
    <w:rsid w:val="00792DAC"/>
    <w:rsid w:val="007F4AFF"/>
    <w:rsid w:val="00800085"/>
    <w:rsid w:val="00800137"/>
    <w:rsid w:val="00894E4F"/>
    <w:rsid w:val="008B0C8D"/>
    <w:rsid w:val="008B3402"/>
    <w:rsid w:val="008F2325"/>
    <w:rsid w:val="0094223A"/>
    <w:rsid w:val="0097385B"/>
    <w:rsid w:val="009836FD"/>
    <w:rsid w:val="009908CB"/>
    <w:rsid w:val="00A21387"/>
    <w:rsid w:val="00A24960"/>
    <w:rsid w:val="00A24AB0"/>
    <w:rsid w:val="00A36620"/>
    <w:rsid w:val="00A52324"/>
    <w:rsid w:val="00AB439F"/>
    <w:rsid w:val="00AB7978"/>
    <w:rsid w:val="00AD4D50"/>
    <w:rsid w:val="00AF13E0"/>
    <w:rsid w:val="00B37F16"/>
    <w:rsid w:val="00B46262"/>
    <w:rsid w:val="00B502D8"/>
    <w:rsid w:val="00B85A74"/>
    <w:rsid w:val="00B85E93"/>
    <w:rsid w:val="00BC5321"/>
    <w:rsid w:val="00C85C18"/>
    <w:rsid w:val="00CA21E5"/>
    <w:rsid w:val="00CC4709"/>
    <w:rsid w:val="00CE60FA"/>
    <w:rsid w:val="00D04DB3"/>
    <w:rsid w:val="00D13C1B"/>
    <w:rsid w:val="00D71BCB"/>
    <w:rsid w:val="00DA49CC"/>
    <w:rsid w:val="00DB7349"/>
    <w:rsid w:val="00DE3355"/>
    <w:rsid w:val="00E61140"/>
    <w:rsid w:val="00EB57DA"/>
    <w:rsid w:val="00EB7E6A"/>
    <w:rsid w:val="00ED3980"/>
    <w:rsid w:val="00F02FDF"/>
    <w:rsid w:val="00F0656A"/>
    <w:rsid w:val="00F56553"/>
    <w:rsid w:val="00F64712"/>
    <w:rsid w:val="00F96CAC"/>
    <w:rsid w:val="00FD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60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60300"/>
    <w:pPr>
      <w:widowControl w:val="0"/>
      <w:shd w:val="clear" w:color="auto" w:fill="FFFFFF"/>
      <w:spacing w:before="300" w:after="0" w:line="322" w:lineRule="exact"/>
      <w:ind w:left="1134" w:right="1134"/>
      <w:jc w:val="both"/>
    </w:pPr>
    <w:rPr>
      <w:rFonts w:ascii="Times New Roman" w:eastAsia="Times New Roman" w:hAnsi="Times New Roman"/>
      <w:sz w:val="27"/>
      <w:szCs w:val="27"/>
    </w:rPr>
  </w:style>
  <w:style w:type="paragraph" w:styleId="a4">
    <w:name w:val="footer"/>
    <w:basedOn w:val="a"/>
    <w:link w:val="a5"/>
    <w:uiPriority w:val="99"/>
    <w:unhideWhenUsed/>
    <w:rsid w:val="0066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6030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30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66030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660300"/>
    <w:pPr>
      <w:widowControl w:val="0"/>
      <w:shd w:val="clear" w:color="auto" w:fill="FFFFFF"/>
      <w:spacing w:before="300" w:after="0" w:line="322" w:lineRule="exact"/>
      <w:ind w:left="1134" w:right="1134"/>
      <w:jc w:val="both"/>
    </w:pPr>
    <w:rPr>
      <w:rFonts w:ascii="Times New Roman" w:eastAsia="Times New Roman" w:hAnsi="Times New Roman"/>
      <w:sz w:val="27"/>
      <w:szCs w:val="27"/>
    </w:rPr>
  </w:style>
  <w:style w:type="paragraph" w:styleId="a4">
    <w:name w:val="footer"/>
    <w:basedOn w:val="a"/>
    <w:link w:val="a5"/>
    <w:uiPriority w:val="99"/>
    <w:unhideWhenUsed/>
    <w:rsid w:val="00660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6030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Тургунбаева Раушанай Куттубаевна</dc:creator>
  <cp:lastModifiedBy>Тургунбаева Раушанай Куттубаевна</cp:lastModifiedBy>
  <cp:revision>84</cp:revision>
  <dcterms:created xsi:type="dcterms:W3CDTF">2025-02-26T08:21:00Z</dcterms:created>
  <dcterms:modified xsi:type="dcterms:W3CDTF">2025-03-17T05:58:00Z</dcterms:modified>
</cp:coreProperties>
</file>