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63B" w:rsidRPr="00087A2F" w:rsidRDefault="005D263B" w:rsidP="005D263B">
      <w:pPr>
        <w:pStyle w:val="Default"/>
        <w:ind w:left="7788"/>
        <w:rPr>
          <w:rFonts w:ascii="Times New Roman" w:hAnsi="Times New Roman" w:cs="Times New Roman"/>
          <w:i/>
          <w:color w:val="auto"/>
          <w:shd w:val="clear" w:color="auto" w:fill="FFFFFF"/>
          <w:lang w:val="ky-KG"/>
        </w:rPr>
      </w:pPr>
      <w:bookmarkStart w:id="0" w:name="_GoBack"/>
      <w:bookmarkEnd w:id="0"/>
      <w:r w:rsidRPr="00087A2F">
        <w:rPr>
          <w:rFonts w:ascii="Times New Roman" w:hAnsi="Times New Roman" w:cs="Times New Roman"/>
          <w:b/>
          <w:color w:val="auto"/>
          <w:shd w:val="clear" w:color="auto" w:fill="FFFFFF"/>
          <w:lang w:val="ky-KG"/>
        </w:rPr>
        <w:t xml:space="preserve">        </w:t>
      </w:r>
      <w:r w:rsidRPr="00087A2F">
        <w:rPr>
          <w:rFonts w:ascii="Times New Roman" w:hAnsi="Times New Roman" w:cs="Times New Roman"/>
          <w:i/>
          <w:color w:val="auto"/>
          <w:shd w:val="clear" w:color="auto" w:fill="FFFFFF"/>
          <w:lang w:val="ky-KG"/>
        </w:rPr>
        <w:t>Долбоор</w:t>
      </w:r>
    </w:p>
    <w:p w:rsidR="005D263B" w:rsidRPr="00087A2F" w:rsidRDefault="005D263B" w:rsidP="005D263B">
      <w:pPr>
        <w:pStyle w:val="Default"/>
        <w:jc w:val="center"/>
        <w:rPr>
          <w:rFonts w:ascii="Times New Roman" w:hAnsi="Times New Roman" w:cs="Times New Roman"/>
          <w:b/>
          <w:color w:val="auto"/>
          <w:shd w:val="clear" w:color="auto" w:fill="FFFFFF"/>
        </w:rPr>
      </w:pPr>
    </w:p>
    <w:p w:rsidR="005D263B" w:rsidRPr="00087A2F" w:rsidRDefault="005D263B" w:rsidP="005D263B">
      <w:pPr>
        <w:spacing w:before="400" w:after="400"/>
        <w:ind w:left="567" w:right="283"/>
        <w:jc w:val="center"/>
        <w:rPr>
          <w:rFonts w:ascii="Times New Roman" w:eastAsia="Times New Roman" w:hAnsi="Times New Roman" w:cs="Times New Roman"/>
          <w:b/>
          <w:bCs/>
          <w:sz w:val="24"/>
          <w:szCs w:val="24"/>
          <w:lang w:val="ky-KG" w:eastAsia="ru-RU"/>
        </w:rPr>
      </w:pPr>
      <w:proofErr w:type="spellStart"/>
      <w:r w:rsidRPr="00087A2F">
        <w:rPr>
          <w:rFonts w:ascii="Times New Roman" w:hAnsi="Times New Roman" w:cs="Times New Roman"/>
          <w:b/>
          <w:sz w:val="24"/>
          <w:szCs w:val="24"/>
          <w:shd w:val="clear" w:color="auto" w:fill="FFFFFF"/>
        </w:rPr>
        <w:t>Кыргыз</w:t>
      </w:r>
      <w:proofErr w:type="spellEnd"/>
      <w:r w:rsidRPr="00087A2F">
        <w:rPr>
          <w:rFonts w:ascii="Times New Roman" w:hAnsi="Times New Roman" w:cs="Times New Roman"/>
          <w:b/>
          <w:sz w:val="24"/>
          <w:szCs w:val="24"/>
          <w:shd w:val="clear" w:color="auto" w:fill="FFFFFF"/>
        </w:rPr>
        <w:t xml:space="preserve"> </w:t>
      </w:r>
      <w:proofErr w:type="spellStart"/>
      <w:r w:rsidRPr="00087A2F">
        <w:rPr>
          <w:rFonts w:ascii="Times New Roman" w:hAnsi="Times New Roman" w:cs="Times New Roman"/>
          <w:b/>
          <w:sz w:val="24"/>
          <w:szCs w:val="24"/>
          <w:shd w:val="clear" w:color="auto" w:fill="FFFFFF"/>
        </w:rPr>
        <w:t>Республикасынын</w:t>
      </w:r>
      <w:proofErr w:type="spellEnd"/>
      <w:r w:rsidRPr="00087A2F">
        <w:rPr>
          <w:rFonts w:ascii="Times New Roman" w:hAnsi="Times New Roman" w:cs="Times New Roman"/>
          <w:b/>
          <w:sz w:val="24"/>
          <w:szCs w:val="24"/>
          <w:shd w:val="clear" w:color="auto" w:fill="FFFFFF"/>
        </w:rPr>
        <w:t xml:space="preserve"> </w:t>
      </w:r>
      <w:proofErr w:type="spellStart"/>
      <w:r w:rsidRPr="00087A2F">
        <w:rPr>
          <w:rFonts w:ascii="Times New Roman" w:hAnsi="Times New Roman" w:cs="Times New Roman"/>
          <w:b/>
          <w:sz w:val="24"/>
          <w:szCs w:val="24"/>
          <w:shd w:val="clear" w:color="auto" w:fill="FFFFFF"/>
        </w:rPr>
        <w:t>Жогорку</w:t>
      </w:r>
      <w:proofErr w:type="spellEnd"/>
      <w:r w:rsidRPr="00087A2F">
        <w:rPr>
          <w:rFonts w:ascii="Times New Roman" w:hAnsi="Times New Roman" w:cs="Times New Roman"/>
          <w:b/>
          <w:sz w:val="24"/>
          <w:szCs w:val="24"/>
          <w:shd w:val="clear" w:color="auto" w:fill="FFFFFF"/>
        </w:rPr>
        <w:t xml:space="preserve"> </w:t>
      </w:r>
      <w:proofErr w:type="spellStart"/>
      <w:r w:rsidRPr="00087A2F">
        <w:rPr>
          <w:rFonts w:ascii="Times New Roman" w:hAnsi="Times New Roman" w:cs="Times New Roman"/>
          <w:b/>
          <w:sz w:val="24"/>
          <w:szCs w:val="24"/>
          <w:shd w:val="clear" w:color="auto" w:fill="FFFFFF"/>
        </w:rPr>
        <w:t>Сотунун</w:t>
      </w:r>
      <w:proofErr w:type="spellEnd"/>
      <w:r w:rsidRPr="00087A2F">
        <w:rPr>
          <w:rFonts w:ascii="Times New Roman" w:hAnsi="Times New Roman" w:cs="Times New Roman"/>
          <w:b/>
          <w:sz w:val="24"/>
          <w:szCs w:val="24"/>
          <w:shd w:val="clear" w:color="auto" w:fill="FFFFFF"/>
        </w:rPr>
        <w:t xml:space="preserve"> </w:t>
      </w:r>
      <w:proofErr w:type="spellStart"/>
      <w:r w:rsidRPr="00087A2F">
        <w:rPr>
          <w:rFonts w:ascii="Times New Roman" w:hAnsi="Times New Roman" w:cs="Times New Roman"/>
          <w:b/>
          <w:sz w:val="24"/>
          <w:szCs w:val="24"/>
          <w:shd w:val="clear" w:color="auto" w:fill="FFFFFF"/>
        </w:rPr>
        <w:t>Пленумунун</w:t>
      </w:r>
      <w:proofErr w:type="spellEnd"/>
      <w:r w:rsidRPr="00087A2F">
        <w:rPr>
          <w:rFonts w:ascii="Times New Roman" w:hAnsi="Times New Roman" w:cs="Times New Roman"/>
          <w:b/>
          <w:sz w:val="24"/>
          <w:szCs w:val="24"/>
          <w:shd w:val="clear" w:color="auto" w:fill="FFFFFF"/>
          <w:lang w:val="ky-KG"/>
        </w:rPr>
        <w:t xml:space="preserve"> </w:t>
      </w:r>
      <w:r w:rsidRPr="00087A2F">
        <w:rPr>
          <w:rFonts w:ascii="Times New Roman" w:hAnsi="Times New Roman" w:cs="Times New Roman"/>
          <w:b/>
          <w:sz w:val="24"/>
          <w:szCs w:val="24"/>
          <w:shd w:val="clear" w:color="auto" w:fill="FFFFFF"/>
        </w:rPr>
        <w:t>«</w:t>
      </w:r>
      <w:r w:rsidRPr="00087A2F">
        <w:rPr>
          <w:rFonts w:ascii="Times New Roman" w:eastAsia="Times New Roman" w:hAnsi="Times New Roman" w:cs="Times New Roman"/>
          <w:b/>
          <w:bCs/>
          <w:sz w:val="24"/>
          <w:szCs w:val="24"/>
          <w:lang w:val="ky-KG" w:eastAsia="ru-RU"/>
        </w:rPr>
        <w:t>Балдардын жасаган кылмыштары жөнүндө иштер боюнча соттук тажрыйба тууралуу</w:t>
      </w:r>
      <w:r w:rsidRPr="00087A2F">
        <w:rPr>
          <w:rFonts w:ascii="Times New Roman" w:hAnsi="Times New Roman" w:cs="Times New Roman"/>
          <w:b/>
          <w:sz w:val="24"/>
          <w:szCs w:val="24"/>
          <w:shd w:val="clear" w:color="auto" w:fill="FFFFFF"/>
          <w:lang w:val="ky-KG"/>
        </w:rPr>
        <w:t>» токтомуна өзгөртүүлөрдү жана толуктоолорду киргизүү тууралуу» Кыргыз Республикасынын Жогорку Сотунун Пленумунун токтому</w:t>
      </w:r>
    </w:p>
    <w:p w:rsidR="005D263B" w:rsidRPr="00087A2F" w:rsidRDefault="005D263B" w:rsidP="005D263B">
      <w:pPr>
        <w:pStyle w:val="Default"/>
        <w:jc w:val="center"/>
        <w:rPr>
          <w:rFonts w:ascii="Times New Roman" w:hAnsi="Times New Roman" w:cs="Times New Roman"/>
          <w:b/>
          <w:i/>
          <w:iCs/>
          <w:color w:val="auto"/>
          <w:lang w:val="ky-KG"/>
        </w:rPr>
      </w:pPr>
      <w:proofErr w:type="spellStart"/>
      <w:r w:rsidRPr="00087A2F">
        <w:rPr>
          <w:rFonts w:ascii="Times New Roman" w:hAnsi="Times New Roman" w:cs="Times New Roman"/>
          <w:b/>
          <w:i/>
          <w:iCs/>
          <w:color w:val="auto"/>
          <w:lang w:val="ky-KG"/>
        </w:rPr>
        <w:t>2025-ж.</w:t>
      </w:r>
      <w:proofErr w:type="spellEnd"/>
      <w:r w:rsidRPr="00087A2F">
        <w:rPr>
          <w:rFonts w:ascii="Times New Roman" w:hAnsi="Times New Roman" w:cs="Times New Roman"/>
          <w:b/>
          <w:i/>
          <w:iCs/>
          <w:color w:val="auto"/>
          <w:lang w:val="ky-KG"/>
        </w:rPr>
        <w:t xml:space="preserve">_________  </w:t>
      </w:r>
      <w:r w:rsidRPr="00087A2F">
        <w:rPr>
          <w:rFonts w:ascii="Times New Roman" w:hAnsi="Times New Roman" w:cs="Times New Roman"/>
          <w:b/>
          <w:i/>
          <w:iCs/>
          <w:color w:val="auto"/>
          <w:lang w:val="ky-KG"/>
        </w:rPr>
        <w:tab/>
      </w:r>
      <w:r w:rsidRPr="00087A2F">
        <w:rPr>
          <w:rFonts w:ascii="Times New Roman" w:hAnsi="Times New Roman" w:cs="Times New Roman"/>
          <w:b/>
          <w:i/>
          <w:iCs/>
          <w:color w:val="auto"/>
          <w:lang w:val="ky-KG"/>
        </w:rPr>
        <w:tab/>
      </w:r>
      <w:r w:rsidRPr="00087A2F">
        <w:rPr>
          <w:rFonts w:ascii="Times New Roman" w:hAnsi="Times New Roman" w:cs="Times New Roman"/>
          <w:b/>
          <w:i/>
          <w:iCs/>
          <w:color w:val="auto"/>
          <w:lang w:val="ky-KG"/>
        </w:rPr>
        <w:tab/>
      </w:r>
      <w:r w:rsidRPr="00087A2F">
        <w:rPr>
          <w:rFonts w:ascii="Times New Roman" w:hAnsi="Times New Roman" w:cs="Times New Roman"/>
          <w:b/>
          <w:i/>
          <w:iCs/>
          <w:color w:val="auto"/>
          <w:lang w:val="ky-KG"/>
        </w:rPr>
        <w:tab/>
      </w:r>
      <w:r w:rsidRPr="00087A2F">
        <w:rPr>
          <w:rFonts w:ascii="Times New Roman" w:hAnsi="Times New Roman" w:cs="Times New Roman"/>
          <w:b/>
          <w:i/>
          <w:iCs/>
          <w:color w:val="auto"/>
          <w:lang w:val="ky-KG"/>
        </w:rPr>
        <w:tab/>
      </w:r>
      <w:r w:rsidRPr="00087A2F">
        <w:rPr>
          <w:rFonts w:ascii="Times New Roman" w:hAnsi="Times New Roman" w:cs="Times New Roman"/>
          <w:b/>
          <w:i/>
          <w:iCs/>
          <w:color w:val="auto"/>
          <w:lang w:val="ky-KG"/>
        </w:rPr>
        <w:tab/>
      </w:r>
      <w:r w:rsidRPr="00087A2F">
        <w:rPr>
          <w:rFonts w:ascii="Times New Roman" w:hAnsi="Times New Roman" w:cs="Times New Roman"/>
          <w:b/>
          <w:i/>
          <w:iCs/>
          <w:color w:val="auto"/>
          <w:lang w:val="ky-KG"/>
        </w:rPr>
        <w:tab/>
      </w:r>
      <w:r w:rsidRPr="00087A2F">
        <w:rPr>
          <w:rFonts w:ascii="Times New Roman" w:hAnsi="Times New Roman" w:cs="Times New Roman"/>
          <w:b/>
          <w:i/>
          <w:iCs/>
          <w:color w:val="auto"/>
          <w:lang w:val="ky-KG"/>
        </w:rPr>
        <w:tab/>
        <w:t xml:space="preserve">      Бишкек ш.    </w:t>
      </w:r>
    </w:p>
    <w:p w:rsidR="005D263B" w:rsidRPr="00087A2F" w:rsidRDefault="005D263B" w:rsidP="005D263B">
      <w:pPr>
        <w:pStyle w:val="Default"/>
        <w:jc w:val="center"/>
        <w:rPr>
          <w:rFonts w:ascii="Times New Roman" w:hAnsi="Times New Roman" w:cs="Times New Roman"/>
          <w:b/>
          <w:i/>
          <w:iCs/>
          <w:color w:val="auto"/>
          <w:lang w:val="ky-KG"/>
        </w:rPr>
      </w:pPr>
    </w:p>
    <w:p w:rsidR="005D263B" w:rsidRPr="00087A2F" w:rsidRDefault="005D263B" w:rsidP="005D263B">
      <w:pPr>
        <w:pStyle w:val="Default"/>
        <w:jc w:val="center"/>
        <w:rPr>
          <w:rFonts w:ascii="Times New Roman" w:hAnsi="Times New Roman" w:cs="Times New Roman"/>
          <w:b/>
          <w:i/>
          <w:iCs/>
          <w:color w:val="auto"/>
          <w:lang w:val="ky-KG"/>
        </w:rPr>
      </w:pPr>
      <w:r w:rsidRPr="00087A2F">
        <w:rPr>
          <w:rFonts w:ascii="Times New Roman" w:hAnsi="Times New Roman" w:cs="Times New Roman"/>
          <w:b/>
          <w:i/>
          <w:iCs/>
          <w:color w:val="auto"/>
          <w:lang w:val="ky-KG"/>
        </w:rPr>
        <w:t xml:space="preserve">№ </w:t>
      </w:r>
    </w:p>
    <w:p w:rsidR="005D263B" w:rsidRPr="00087A2F" w:rsidRDefault="005D263B" w:rsidP="005D263B">
      <w:pPr>
        <w:pStyle w:val="Default"/>
        <w:jc w:val="center"/>
        <w:rPr>
          <w:rFonts w:ascii="Times New Roman" w:hAnsi="Times New Roman" w:cs="Times New Roman"/>
          <w:i/>
          <w:iCs/>
          <w:color w:val="auto"/>
          <w:lang w:val="ky-KG"/>
        </w:rPr>
      </w:pPr>
    </w:p>
    <w:p w:rsidR="005D263B" w:rsidRPr="00087A2F" w:rsidRDefault="005D263B" w:rsidP="005D263B">
      <w:pPr>
        <w:pStyle w:val="Default"/>
        <w:jc w:val="center"/>
        <w:rPr>
          <w:rFonts w:ascii="Times New Roman" w:hAnsi="Times New Roman" w:cs="Times New Roman"/>
          <w:i/>
          <w:iCs/>
          <w:color w:val="auto"/>
          <w:lang w:val="ky-KG"/>
        </w:rPr>
      </w:pP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 xml:space="preserve">Соттордун балдардын жасаган кылмыштары боюнча иштерди кароодо суроолор пайда болуп жаткандыгына байланыштуу, Кыргыз Республикасынын Конституциясынын </w:t>
      </w:r>
      <w:hyperlink r:id="rId5" w:anchor="st_96" w:history="1">
        <w:r w:rsidRPr="00087A2F">
          <w:rPr>
            <w:rFonts w:ascii="Times New Roman" w:eastAsia="Times New Roman" w:hAnsi="Times New Roman" w:cs="Times New Roman"/>
            <w:sz w:val="24"/>
            <w:szCs w:val="24"/>
            <w:u w:val="single"/>
            <w:lang w:val="ky-KG" w:eastAsia="ru-RU"/>
          </w:rPr>
          <w:t>98-беренесин</w:t>
        </w:r>
      </w:hyperlink>
      <w:r w:rsidRPr="00087A2F">
        <w:rPr>
          <w:rFonts w:ascii="Times New Roman" w:eastAsia="Times New Roman" w:hAnsi="Times New Roman" w:cs="Times New Roman"/>
          <w:sz w:val="24"/>
          <w:szCs w:val="24"/>
          <w:lang w:val="ky-KG" w:eastAsia="ru-RU"/>
        </w:rPr>
        <w:t xml:space="preserve"> жана “Кыргыз Республикасынын Жогорку соту жана жергиликтүү соттор жөнүндө” Кыргыз Республикасынын Конституциялык Мыйзамынын </w:t>
      </w:r>
      <w:hyperlink r:id="rId6" w:anchor="st_15" w:history="1">
        <w:r w:rsidRPr="00087A2F">
          <w:rPr>
            <w:rFonts w:ascii="Times New Roman" w:eastAsia="Times New Roman" w:hAnsi="Times New Roman" w:cs="Times New Roman"/>
            <w:sz w:val="24"/>
            <w:szCs w:val="24"/>
            <w:u w:val="single"/>
            <w:lang w:val="ky-KG" w:eastAsia="ru-RU"/>
          </w:rPr>
          <w:t>19-беренесин</w:t>
        </w:r>
      </w:hyperlink>
      <w:r w:rsidRPr="00087A2F">
        <w:rPr>
          <w:rFonts w:ascii="Times New Roman" w:eastAsia="Times New Roman" w:hAnsi="Times New Roman" w:cs="Times New Roman"/>
          <w:sz w:val="24"/>
          <w:szCs w:val="24"/>
          <w:lang w:val="ky-KG" w:eastAsia="ru-RU"/>
        </w:rPr>
        <w:t xml:space="preserve"> жетекчиликке алып, Кыргыз Республикасынын Жогорку сотунун Пленуму токтом кылат:</w:t>
      </w:r>
    </w:p>
    <w:p w:rsidR="005D263B" w:rsidRPr="00087A2F" w:rsidRDefault="005D263B" w:rsidP="005D263B">
      <w:pPr>
        <w:ind w:firstLine="708"/>
        <w:jc w:val="both"/>
        <w:rPr>
          <w:rFonts w:ascii="Times New Roman" w:hAnsi="Times New Roman" w:cs="Times New Roman"/>
          <w:sz w:val="24"/>
          <w:szCs w:val="24"/>
          <w:lang w:val="ky-KG"/>
        </w:rPr>
      </w:pPr>
      <w:r w:rsidRPr="00087A2F">
        <w:rPr>
          <w:rFonts w:ascii="Times New Roman" w:eastAsia="Times New Roman" w:hAnsi="Times New Roman" w:cs="Times New Roman"/>
          <w:sz w:val="24"/>
          <w:szCs w:val="24"/>
          <w:lang w:val="ky-KG" w:eastAsia="ru-RU"/>
        </w:rPr>
        <w:t xml:space="preserve">1. Балдар жасаган кылмыштар боюнча иштерди кароодо, алардын жашоо шарттарын, баланын тарбиясын, ден-соолугунун абалын жана жасалган жосундардын себептерине байланышкан жагдайларды аныктоо менен өз убагында, сапаттуу кароого соттордун көңүлү бурулсун. (КР </w:t>
      </w:r>
      <w:proofErr w:type="spellStart"/>
      <w:r w:rsidRPr="00087A2F">
        <w:rPr>
          <w:rFonts w:ascii="Times New Roman" w:eastAsia="Times New Roman" w:hAnsi="Times New Roman" w:cs="Times New Roman"/>
          <w:sz w:val="24"/>
          <w:szCs w:val="24"/>
          <w:lang w:val="ky-KG" w:eastAsia="ru-RU"/>
        </w:rPr>
        <w:t>КЖПКнын</w:t>
      </w:r>
      <w:proofErr w:type="spellEnd"/>
      <w:r w:rsidRPr="00087A2F">
        <w:rPr>
          <w:rFonts w:ascii="Times New Roman" w:eastAsia="Times New Roman" w:hAnsi="Times New Roman" w:cs="Times New Roman"/>
          <w:sz w:val="24"/>
          <w:szCs w:val="24"/>
          <w:lang w:val="ky-KG" w:eastAsia="ru-RU"/>
        </w:rPr>
        <w:t xml:space="preserve"> </w:t>
      </w:r>
      <w:r w:rsidRPr="00087A2F">
        <w:rPr>
          <w:rFonts w:ascii="Times New Roman" w:eastAsia="Times New Roman" w:hAnsi="Times New Roman" w:cs="Times New Roman"/>
          <w:sz w:val="24"/>
          <w:szCs w:val="24"/>
          <w:u w:val="single"/>
          <w:lang w:val="ky-KG" w:eastAsia="ru-RU"/>
        </w:rPr>
        <w:t>458-бер.</w:t>
      </w:r>
      <w:r w:rsidRPr="00087A2F">
        <w:rPr>
          <w:rFonts w:ascii="Times New Roman" w:eastAsia="Times New Roman" w:hAnsi="Times New Roman" w:cs="Times New Roman"/>
          <w:sz w:val="24"/>
          <w:szCs w:val="24"/>
          <w:lang w:val="ky-KG" w:eastAsia="ru-RU"/>
        </w:rPr>
        <w:t xml:space="preserve"> </w:t>
      </w:r>
      <w:proofErr w:type="spellStart"/>
      <w:r w:rsidRPr="00087A2F">
        <w:rPr>
          <w:rFonts w:ascii="Times New Roman" w:eastAsia="Times New Roman" w:hAnsi="Times New Roman" w:cs="Times New Roman"/>
          <w:sz w:val="24"/>
          <w:szCs w:val="24"/>
          <w:lang w:val="ky-KG" w:eastAsia="ru-RU"/>
        </w:rPr>
        <w:t>1-б.</w:t>
      </w:r>
      <w:proofErr w:type="spellEnd"/>
      <w:r w:rsidRPr="00087A2F">
        <w:rPr>
          <w:rFonts w:ascii="Times New Roman" w:eastAsia="Times New Roman" w:hAnsi="Times New Roman" w:cs="Times New Roman"/>
          <w:sz w:val="24"/>
          <w:szCs w:val="24"/>
          <w:lang w:val="ky-KG" w:eastAsia="ru-RU"/>
        </w:rPr>
        <w:t xml:space="preserve"> </w:t>
      </w:r>
      <w:proofErr w:type="spellStart"/>
      <w:r w:rsidRPr="00087A2F">
        <w:rPr>
          <w:rFonts w:ascii="Times New Roman" w:eastAsia="Times New Roman" w:hAnsi="Times New Roman" w:cs="Times New Roman"/>
          <w:sz w:val="24"/>
          <w:szCs w:val="24"/>
          <w:lang w:val="ky-KG" w:eastAsia="ru-RU"/>
        </w:rPr>
        <w:t>4-п.</w:t>
      </w:r>
      <w:proofErr w:type="spellEnd"/>
      <w:r w:rsidRPr="00087A2F">
        <w:rPr>
          <w:rFonts w:ascii="Times New Roman" w:eastAsia="Times New Roman" w:hAnsi="Times New Roman" w:cs="Times New Roman"/>
          <w:sz w:val="24"/>
          <w:szCs w:val="24"/>
          <w:lang w:val="ky-KG" w:eastAsia="ru-RU"/>
        </w:rPr>
        <w:t>)</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 xml:space="preserve">Аталган категориядагы иштер боюнча сот өндүрүшү кылмыш-жаза жана кылмыш-жаза процессуалдык мыйзамдардын атайын ченемдеринин талаптарын сактоо менен, балдардын кызыкчылыктарын жана мыйзамдуу укуктарын камсыздоого көмөк көрсөтүү, адилеттүү жаза белгилөө, жаңы кылмыштарды </w:t>
      </w:r>
      <w:r w:rsidRPr="00087A2F">
        <w:rPr>
          <w:rFonts w:ascii="Times New Roman" w:hAnsi="Times New Roman" w:cs="Times New Roman"/>
          <w:sz w:val="24"/>
          <w:szCs w:val="24"/>
          <w:lang w:val="ky-KG"/>
        </w:rPr>
        <w:t xml:space="preserve">жасашын алдын алууга </w:t>
      </w:r>
      <w:r w:rsidRPr="00087A2F">
        <w:rPr>
          <w:rFonts w:ascii="Times New Roman" w:eastAsia="Times New Roman" w:hAnsi="Times New Roman" w:cs="Times New Roman"/>
          <w:sz w:val="24"/>
          <w:szCs w:val="24"/>
          <w:lang w:val="ky-KG" w:eastAsia="ru-RU"/>
        </w:rPr>
        <w:t xml:space="preserve">негизделиши керек. </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 xml:space="preserve">2. Балдардын кылмыш иштерин кароодо Баланын укуктары жөнүндө </w:t>
      </w:r>
      <w:hyperlink r:id="rId7" w:history="1">
        <w:r w:rsidRPr="00087A2F">
          <w:rPr>
            <w:rFonts w:ascii="Times New Roman" w:eastAsia="Times New Roman" w:hAnsi="Times New Roman" w:cs="Times New Roman"/>
            <w:sz w:val="24"/>
            <w:szCs w:val="24"/>
            <w:u w:val="single"/>
            <w:lang w:val="ky-KG" w:eastAsia="ru-RU"/>
          </w:rPr>
          <w:t>Конвенциянын</w:t>
        </w:r>
      </w:hyperlink>
      <w:r w:rsidRPr="00087A2F">
        <w:rPr>
          <w:rFonts w:ascii="Times New Roman" w:eastAsia="Times New Roman" w:hAnsi="Times New Roman" w:cs="Times New Roman"/>
          <w:sz w:val="24"/>
          <w:szCs w:val="24"/>
          <w:lang w:val="ky-KG" w:eastAsia="ru-RU"/>
        </w:rPr>
        <w:t xml:space="preserve"> жобосу, Бириккен Улуттар Уюмунун балдардын сот адилеттигин жүргүзүүгө байланышкан Минималдуу стандарттык эрежелерин (Пекин эрежелерин), Кыргыз Республикасынын "Балдар жөнүндө" </w:t>
      </w:r>
      <w:hyperlink r:id="rId8" w:history="1">
        <w:r w:rsidRPr="00087A2F">
          <w:rPr>
            <w:rFonts w:ascii="Times New Roman" w:eastAsia="Times New Roman" w:hAnsi="Times New Roman" w:cs="Times New Roman"/>
            <w:sz w:val="24"/>
            <w:szCs w:val="24"/>
            <w:u w:val="single"/>
            <w:lang w:val="ky-KG" w:eastAsia="ru-RU"/>
          </w:rPr>
          <w:t>Кодексин</w:t>
        </w:r>
      </w:hyperlink>
      <w:r w:rsidRPr="00087A2F">
        <w:rPr>
          <w:rFonts w:ascii="Times New Roman" w:eastAsia="Times New Roman" w:hAnsi="Times New Roman" w:cs="Times New Roman"/>
          <w:sz w:val="24"/>
          <w:szCs w:val="24"/>
          <w:lang w:val="ky-KG" w:eastAsia="ru-RU"/>
        </w:rPr>
        <w:t>, балдарга карата кылмыш-жаза өндүрүшүн жөнгө салуучу кылмыш-жаза жана кылмыш-жаза процессуалдык мыйзамдардын ченемдерин соттор эске алуусу зарыл.</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3. Укуктук ченемдерди бузган балдарга карата сот адилеттигин жүзөгө ашырууда жасалган жосундун жагдайларын изилдөө менен, аларга карата колдонулуучу таасир этүүчү чараларды колдонууда жекече мамиле кылуу менен, алардын инсандыгынын өзгөчөлүктөрү жана жасалган жосундардын жагдайларына салыштырмалуу баа берилиши менен камсыздалышына багытталышы керек. Ошондой эле алар балдардын арасында экстремисттик мыйзамга каршы аракеттерди алдын алууга көмөк көрсөтүү жана жабырлануучулардын мыйзамдуу кызыкчылыктарынын корголуусуна багытталуусу зарыл.</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 xml:space="preserve">4. Соттор жасаган ар бир кылмыш иштерин жана балдарга бөгөт коюу чарасын тандоо тууралуу материалдарды кароодо Кыргыз Республикасынын Кылмыш-жаза процессуалдык кодексинин </w:t>
      </w:r>
      <w:hyperlink r:id="rId9" w:anchor="st_393" w:history="1">
        <w:r w:rsidRPr="00087A2F">
          <w:rPr>
            <w:rFonts w:ascii="Times New Roman" w:eastAsia="Times New Roman" w:hAnsi="Times New Roman" w:cs="Times New Roman"/>
            <w:sz w:val="24"/>
            <w:szCs w:val="24"/>
            <w:u w:val="single"/>
            <w:lang w:val="ky-KG" w:eastAsia="ru-RU"/>
          </w:rPr>
          <w:t>460-беренесинин</w:t>
        </w:r>
      </w:hyperlink>
      <w:r w:rsidRPr="00087A2F">
        <w:rPr>
          <w:rFonts w:ascii="Times New Roman" w:eastAsia="Times New Roman" w:hAnsi="Times New Roman" w:cs="Times New Roman"/>
          <w:sz w:val="24"/>
          <w:szCs w:val="24"/>
          <w:lang w:val="ky-KG" w:eastAsia="ru-RU"/>
        </w:rPr>
        <w:t xml:space="preserve"> (мындан аркы текст боюнча КР </w:t>
      </w:r>
      <w:proofErr w:type="spellStart"/>
      <w:r w:rsidRPr="00087A2F">
        <w:rPr>
          <w:rFonts w:ascii="Times New Roman" w:eastAsia="Times New Roman" w:hAnsi="Times New Roman" w:cs="Times New Roman"/>
          <w:sz w:val="24"/>
          <w:szCs w:val="24"/>
          <w:lang w:val="ky-KG" w:eastAsia="ru-RU"/>
        </w:rPr>
        <w:t>КЖПКсы</w:t>
      </w:r>
      <w:proofErr w:type="spellEnd"/>
      <w:r w:rsidRPr="00087A2F">
        <w:rPr>
          <w:rFonts w:ascii="Times New Roman" w:eastAsia="Times New Roman" w:hAnsi="Times New Roman" w:cs="Times New Roman"/>
          <w:sz w:val="24"/>
          <w:szCs w:val="24"/>
          <w:lang w:val="ky-KG" w:eastAsia="ru-RU"/>
        </w:rPr>
        <w:t xml:space="preserve">) </w:t>
      </w:r>
      <w:r w:rsidRPr="00087A2F">
        <w:rPr>
          <w:rFonts w:ascii="Times New Roman" w:eastAsia="Times New Roman" w:hAnsi="Times New Roman" w:cs="Times New Roman"/>
          <w:sz w:val="24"/>
          <w:szCs w:val="24"/>
          <w:lang w:val="ky-KG" w:eastAsia="ru-RU"/>
        </w:rPr>
        <w:lastRenderedPageBreak/>
        <w:t>талаптарына ылайык баланы кармоонун мыйзамдуулугун жана негиздүүлүгүн кылдаттык менен текшерүүлөрү тийиш.</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 xml:space="preserve">5. Бөгөт коюу чарасын тандоодо баланы кармоонун мыйзамдуулугун текшерүүдө прокурордун </w:t>
      </w:r>
      <w:r w:rsidRPr="00087A2F">
        <w:rPr>
          <w:rFonts w:ascii="Times New Roman" w:hAnsi="Times New Roman" w:cs="Times New Roman"/>
          <w:sz w:val="24"/>
          <w:szCs w:val="24"/>
          <w:lang w:val="ky-KG"/>
        </w:rPr>
        <w:t xml:space="preserve">сөзсүз түрдө </w:t>
      </w:r>
      <w:r w:rsidRPr="00087A2F">
        <w:rPr>
          <w:rFonts w:ascii="Times New Roman" w:eastAsia="Times New Roman" w:hAnsi="Times New Roman" w:cs="Times New Roman"/>
          <w:sz w:val="24"/>
          <w:szCs w:val="24"/>
          <w:lang w:val="ky-KG" w:eastAsia="ru-RU"/>
        </w:rPr>
        <w:t xml:space="preserve">баланы жеке сурак кылгандыгына соттордун көңүлү бурулуусу тийиш (КР </w:t>
      </w:r>
      <w:proofErr w:type="spellStart"/>
      <w:r w:rsidRPr="00087A2F">
        <w:rPr>
          <w:rFonts w:ascii="Times New Roman" w:eastAsia="Times New Roman" w:hAnsi="Times New Roman" w:cs="Times New Roman"/>
          <w:sz w:val="24"/>
          <w:szCs w:val="24"/>
          <w:lang w:val="ky-KG" w:eastAsia="ru-RU"/>
        </w:rPr>
        <w:t>КЖПКнин</w:t>
      </w:r>
      <w:proofErr w:type="spellEnd"/>
      <w:r w:rsidRPr="00087A2F">
        <w:rPr>
          <w:rFonts w:ascii="Times New Roman" w:eastAsia="Times New Roman" w:hAnsi="Times New Roman" w:cs="Times New Roman"/>
          <w:sz w:val="24"/>
          <w:szCs w:val="24"/>
          <w:lang w:val="ky-KG" w:eastAsia="ru-RU"/>
        </w:rPr>
        <w:t xml:space="preserve"> </w:t>
      </w:r>
      <w:hyperlink r:id="rId10" w:anchor="st_393" w:history="1">
        <w:r w:rsidRPr="00087A2F">
          <w:rPr>
            <w:rFonts w:ascii="Times New Roman" w:eastAsia="Times New Roman" w:hAnsi="Times New Roman" w:cs="Times New Roman"/>
            <w:sz w:val="24"/>
            <w:szCs w:val="24"/>
            <w:u w:val="single"/>
            <w:lang w:val="ky-KG" w:eastAsia="ru-RU"/>
          </w:rPr>
          <w:t>460-беренесинин</w:t>
        </w:r>
      </w:hyperlink>
      <w:r w:rsidRPr="00087A2F">
        <w:rPr>
          <w:rFonts w:ascii="Times New Roman" w:eastAsia="Times New Roman" w:hAnsi="Times New Roman" w:cs="Times New Roman"/>
          <w:sz w:val="24"/>
          <w:szCs w:val="24"/>
          <w:lang w:val="ky-KG" w:eastAsia="ru-RU"/>
        </w:rPr>
        <w:t xml:space="preserve"> 2-бөлүгү).</w:t>
      </w:r>
    </w:p>
    <w:p w:rsidR="005D263B" w:rsidRPr="00087A2F" w:rsidRDefault="005D263B" w:rsidP="005D263B">
      <w:pPr>
        <w:ind w:firstLine="708"/>
        <w:jc w:val="both"/>
        <w:rPr>
          <w:rFonts w:ascii="Times New Roman" w:hAnsi="Times New Roman" w:cs="Times New Roman"/>
          <w:sz w:val="24"/>
          <w:szCs w:val="24"/>
          <w:lang w:val="ky-KG"/>
        </w:rPr>
      </w:pPr>
      <w:r w:rsidRPr="00087A2F">
        <w:rPr>
          <w:rFonts w:ascii="Times New Roman" w:hAnsi="Times New Roman" w:cs="Times New Roman"/>
          <w:sz w:val="24"/>
          <w:szCs w:val="24"/>
          <w:lang w:val="ky-KG"/>
        </w:rPr>
        <w:t xml:space="preserve">6. Балага карата бөгөт коюу чарасын колдонуу жөнүндө маселени чечүүдө ар бир учурда КР </w:t>
      </w:r>
      <w:proofErr w:type="spellStart"/>
      <w:r w:rsidRPr="00087A2F">
        <w:rPr>
          <w:rFonts w:ascii="Times New Roman" w:hAnsi="Times New Roman" w:cs="Times New Roman"/>
          <w:sz w:val="24"/>
          <w:szCs w:val="24"/>
          <w:lang w:val="ky-KG"/>
        </w:rPr>
        <w:t>КЖПКнын</w:t>
      </w:r>
      <w:proofErr w:type="spellEnd"/>
      <w:r w:rsidRPr="00087A2F">
        <w:rPr>
          <w:rFonts w:ascii="Times New Roman" w:hAnsi="Times New Roman" w:cs="Times New Roman"/>
          <w:sz w:val="24"/>
          <w:szCs w:val="24"/>
          <w:lang w:val="ky-KG"/>
        </w:rPr>
        <w:t xml:space="preserve"> 111-беренесинде каралган тартипте </w:t>
      </w:r>
      <w:r w:rsidRPr="00087A2F">
        <w:rPr>
          <w:rFonts w:ascii="Times New Roman" w:eastAsia="Times New Roman" w:hAnsi="Times New Roman" w:cs="Times New Roman"/>
          <w:b/>
          <w:bCs/>
          <w:sz w:val="24"/>
          <w:szCs w:val="24"/>
          <w:lang w:val="ky-KG" w:eastAsia="ru-RU"/>
        </w:rPr>
        <w:t>баланы көз салууга өткөрүп берүү</w:t>
      </w:r>
      <w:r w:rsidRPr="00087A2F">
        <w:rPr>
          <w:rFonts w:ascii="Times New Roman" w:hAnsi="Times New Roman" w:cs="Times New Roman"/>
          <w:sz w:val="24"/>
          <w:szCs w:val="24"/>
          <w:lang w:val="ky-KG"/>
        </w:rPr>
        <w:t xml:space="preserve"> түрүндө бөгөт коюу чарасын колдонуу мүмкүнчүлүгү талкууланышы керек.</w:t>
      </w:r>
    </w:p>
    <w:p w:rsidR="005D263B" w:rsidRPr="00087A2F" w:rsidRDefault="005D263B" w:rsidP="005D263B">
      <w:pPr>
        <w:ind w:firstLine="708"/>
        <w:jc w:val="both"/>
        <w:rPr>
          <w:rFonts w:ascii="Times New Roman" w:hAnsi="Times New Roman" w:cs="Times New Roman"/>
          <w:sz w:val="24"/>
          <w:szCs w:val="24"/>
          <w:lang w:val="ky-KG"/>
        </w:rPr>
      </w:pPr>
      <w:r w:rsidRPr="00087A2F">
        <w:rPr>
          <w:rFonts w:ascii="Times New Roman" w:hAnsi="Times New Roman" w:cs="Times New Roman"/>
          <w:sz w:val="24"/>
          <w:szCs w:val="24"/>
          <w:lang w:val="ky-KG"/>
        </w:rPr>
        <w:t>Бул бөгөт коюу чарасы атайын чара болуп эсептелет, анткени балага карата гана колдонушу мүмкүн жана айыпталуучу баланын тийиштүү жүрүм-турумун камсыз кылуудан турат, б.а. тергөөчүнүн же соттун уруксатысыз туруктуу же убактылуу жашаган жеринен кетпөө, белгиленген мөөнөттө алардын чакыруусу боюнча келип туруу, кылмыш иши боюнча өндүрүшкө тоскоолдук кылбоо талабын аткарат.</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Ушул берененин биринчи бөлүгүндө көрсөтүлгөндөрдөн башка тергөөчүнүн, прокурордун, соттун ишенимине ээ болгон соттолуучу баланын жашы жеткен агалары менен эжелери же башка жакын туугандары, ошондой эле балдардын атайын мекемелерине, орто мектептин өкүлдөрү же өздөрүн жакшы жагынан көрсөткөн тергөөчүнүн, прокурордун же соттун ишенимине ээ болушкан башка адамдар дагы киришет.</w:t>
      </w:r>
    </w:p>
    <w:p w:rsidR="005D263B" w:rsidRPr="00087A2F" w:rsidRDefault="005D263B" w:rsidP="005D263B">
      <w:pPr>
        <w:spacing w:after="60"/>
        <w:ind w:firstLine="567"/>
        <w:jc w:val="both"/>
        <w:rPr>
          <w:rFonts w:ascii="Times New Roman" w:hAnsi="Times New Roman" w:cs="Times New Roman"/>
          <w:sz w:val="24"/>
          <w:szCs w:val="24"/>
          <w:lang w:val="ky-KG"/>
        </w:rPr>
      </w:pPr>
      <w:r w:rsidRPr="00087A2F">
        <w:rPr>
          <w:rFonts w:ascii="Times New Roman" w:hAnsi="Times New Roman" w:cs="Times New Roman"/>
          <w:sz w:val="24"/>
          <w:szCs w:val="24"/>
          <w:lang w:val="ky-KG"/>
        </w:rPr>
        <w:t xml:space="preserve">Баланы ата-энесинин же башка адамдардын </w:t>
      </w:r>
      <w:r w:rsidRPr="00087A2F">
        <w:rPr>
          <w:rFonts w:ascii="Times New Roman" w:eastAsia="Times New Roman" w:hAnsi="Times New Roman" w:cs="Times New Roman"/>
          <w:b/>
          <w:bCs/>
          <w:sz w:val="24"/>
          <w:szCs w:val="24"/>
          <w:lang w:val="ky-KG" w:eastAsia="ru-RU"/>
        </w:rPr>
        <w:t>көз салуусуна өткөрүп</w:t>
      </w:r>
      <w:r w:rsidRPr="00087A2F">
        <w:rPr>
          <w:rFonts w:ascii="Times New Roman" w:hAnsi="Times New Roman" w:cs="Times New Roman"/>
          <w:sz w:val="24"/>
          <w:szCs w:val="24"/>
          <w:lang w:val="ky-KG"/>
        </w:rPr>
        <w:t xml:space="preserve"> берүү алардын жазуу түрүндөгү өтүнүчү боюнча гана мүмкүн, мында алар балага коюлган айыптын мүнөзү жөнүндө жана көз салуу жүргүзүү боюнча өздөрүнө алган милдеттерин бузган учурдагы жоопкерчилиги жөнүндө кабардар кылынат (КР </w:t>
      </w:r>
      <w:proofErr w:type="spellStart"/>
      <w:r w:rsidRPr="00087A2F">
        <w:rPr>
          <w:rFonts w:ascii="Times New Roman" w:hAnsi="Times New Roman" w:cs="Times New Roman"/>
          <w:sz w:val="24"/>
          <w:szCs w:val="24"/>
          <w:lang w:val="ky-KG"/>
        </w:rPr>
        <w:t>КЖПКнын</w:t>
      </w:r>
      <w:proofErr w:type="spellEnd"/>
      <w:r w:rsidRPr="00087A2F">
        <w:rPr>
          <w:rFonts w:ascii="Times New Roman" w:hAnsi="Times New Roman" w:cs="Times New Roman"/>
          <w:sz w:val="24"/>
          <w:szCs w:val="24"/>
          <w:lang w:val="ky-KG"/>
        </w:rPr>
        <w:t xml:space="preserve"> 460-беренесинин 2-бөлүгү).</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 xml:space="preserve">Субъекттердин бул категориясына ошондой эле айыпкер бала жашаган административдик аймактагы балдар иштери боюнча участкалык инспектор, эгерде ал бул жөнүндө өтүнүч менен кайрылган болсо, кириши мүмкүн. Балдардын туруктуу жашаган жери, ата-энеси, </w:t>
      </w:r>
      <w:proofErr w:type="spellStart"/>
      <w:r w:rsidRPr="00087A2F">
        <w:rPr>
          <w:rFonts w:ascii="Times New Roman" w:eastAsia="Times New Roman" w:hAnsi="Times New Roman" w:cs="Times New Roman"/>
          <w:sz w:val="24"/>
          <w:szCs w:val="24"/>
          <w:lang w:val="ky-KG" w:eastAsia="ru-RU"/>
        </w:rPr>
        <w:t>камкорчулары</w:t>
      </w:r>
      <w:proofErr w:type="spellEnd"/>
      <w:r w:rsidRPr="00087A2F">
        <w:rPr>
          <w:rFonts w:ascii="Times New Roman" w:eastAsia="Times New Roman" w:hAnsi="Times New Roman" w:cs="Times New Roman"/>
          <w:sz w:val="24"/>
          <w:szCs w:val="24"/>
          <w:lang w:val="ky-KG" w:eastAsia="ru-RU"/>
        </w:rPr>
        <w:t xml:space="preserve"> жана башка мыйзамдуу өкүлдөрү болбогон учурда, сот КР </w:t>
      </w:r>
      <w:proofErr w:type="spellStart"/>
      <w:r w:rsidRPr="00087A2F">
        <w:rPr>
          <w:rFonts w:ascii="Times New Roman" w:eastAsia="Times New Roman" w:hAnsi="Times New Roman" w:cs="Times New Roman"/>
          <w:sz w:val="24"/>
          <w:szCs w:val="24"/>
          <w:lang w:val="ky-KG" w:eastAsia="ru-RU"/>
        </w:rPr>
        <w:t>КЖПКнин</w:t>
      </w:r>
      <w:proofErr w:type="spellEnd"/>
      <w:r w:rsidRPr="00087A2F">
        <w:rPr>
          <w:rFonts w:ascii="Times New Roman" w:eastAsia="Times New Roman" w:hAnsi="Times New Roman" w:cs="Times New Roman"/>
          <w:sz w:val="24"/>
          <w:szCs w:val="24"/>
          <w:lang w:val="ky-KG" w:eastAsia="ru-RU"/>
        </w:rPr>
        <w:t xml:space="preserve"> 111-беренесинде көрсөтүлгөн бөгөт коюу чарасын тандап, аны тергөө жана соттук териштирүү мөөнөтүндө атайын балдар мекемелерине жайгаштыруусу мүмкүн. Бул бөгөт коюу чарасын тандоодо ишенимге ээ адам катары бир эле эмес бир нече адам болушу мүмкүн.</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hAnsi="Times New Roman" w:cs="Times New Roman"/>
          <w:sz w:val="24"/>
          <w:szCs w:val="24"/>
          <w:lang w:val="ky-KG"/>
        </w:rPr>
        <w:t xml:space="preserve">7. </w:t>
      </w:r>
      <w:r w:rsidRPr="00087A2F">
        <w:rPr>
          <w:rFonts w:ascii="Times New Roman" w:hAnsi="Times New Roman" w:cs="Times New Roman"/>
          <w:sz w:val="24"/>
          <w:szCs w:val="24"/>
          <w:lang w:val="ky-KG" w:eastAsia="ru-RU"/>
        </w:rPr>
        <w:t xml:space="preserve">Соттор КР </w:t>
      </w:r>
      <w:proofErr w:type="spellStart"/>
      <w:r w:rsidRPr="00087A2F">
        <w:rPr>
          <w:rFonts w:ascii="Times New Roman" w:hAnsi="Times New Roman" w:cs="Times New Roman"/>
          <w:sz w:val="24"/>
          <w:szCs w:val="24"/>
          <w:lang w:val="ky-KG" w:eastAsia="ru-RU"/>
        </w:rPr>
        <w:t>КЖПКнын</w:t>
      </w:r>
      <w:proofErr w:type="spellEnd"/>
      <w:r w:rsidRPr="00087A2F">
        <w:rPr>
          <w:rFonts w:ascii="Times New Roman" w:hAnsi="Times New Roman" w:cs="Times New Roman"/>
          <w:sz w:val="24"/>
          <w:szCs w:val="24"/>
          <w:lang w:val="ky-KG" w:eastAsia="ru-RU"/>
        </w:rPr>
        <w:t xml:space="preserve"> 96, 97, 114-беренелеринин жана 460-беренесинин 1-бөлүгүнүн талаптарын так сактоого тийиш, анда балдарга карата камакка алуу түрүндөгү бөгөт коюу чарасы өзгөчө учурларда гана колдонулууга тийиш экендиги белгиленген.</w:t>
      </w:r>
      <w:r w:rsidRPr="00087A2F">
        <w:rPr>
          <w:rFonts w:ascii="Times New Roman" w:hAnsi="Times New Roman" w:cs="Times New Roman"/>
          <w:b/>
          <w:sz w:val="24"/>
          <w:szCs w:val="24"/>
          <w:lang w:val="ky-KG" w:eastAsia="ru-RU"/>
        </w:rPr>
        <w:t xml:space="preserve"> </w:t>
      </w:r>
      <w:r w:rsidRPr="00087A2F">
        <w:rPr>
          <w:rFonts w:ascii="Times New Roman" w:eastAsia="Times New Roman" w:hAnsi="Times New Roman" w:cs="Times New Roman"/>
          <w:sz w:val="24"/>
          <w:szCs w:val="24"/>
          <w:lang w:val="ky-KG" w:eastAsia="ru-RU"/>
        </w:rPr>
        <w:t xml:space="preserve">Камакка алуунун өзгөчөлүгү баланын укуктары жөнүндө Конвенциянын </w:t>
      </w:r>
      <w:hyperlink r:id="rId11" w:anchor="st_37" w:history="1">
        <w:r w:rsidRPr="00087A2F">
          <w:rPr>
            <w:rFonts w:ascii="Times New Roman" w:eastAsia="Times New Roman" w:hAnsi="Times New Roman" w:cs="Times New Roman"/>
            <w:sz w:val="24"/>
            <w:szCs w:val="24"/>
            <w:u w:val="single"/>
            <w:lang w:val="ky-KG" w:eastAsia="ru-RU"/>
          </w:rPr>
          <w:t>37-беренесинен</w:t>
        </w:r>
      </w:hyperlink>
      <w:r w:rsidRPr="00087A2F">
        <w:rPr>
          <w:rFonts w:ascii="Times New Roman" w:eastAsia="Times New Roman" w:hAnsi="Times New Roman" w:cs="Times New Roman"/>
          <w:sz w:val="24"/>
          <w:szCs w:val="24"/>
          <w:lang w:val="ky-KG" w:eastAsia="ru-RU"/>
        </w:rPr>
        <w:t xml:space="preserve"> келип чыгат жана баланы коомдон бөлүү анын моралдык-психологиялык абалына терс таасирин тийгизип, коомдон бөлүнүүгө алып келээри менен шартталат. Сот аталган бөгөт коюу чарасын тандоодо тергөөчүнүн өтүнүчүндөгү баланы камакка алуунун себептерин, башка жеңил бөгөт коюу чарасын тандоо мүмкүн эместигин кылдаттык менен текшериши керек. Судьянын чечими </w:t>
      </w:r>
      <w:proofErr w:type="spellStart"/>
      <w:r w:rsidRPr="00087A2F">
        <w:rPr>
          <w:rFonts w:ascii="Times New Roman" w:eastAsia="Times New Roman" w:hAnsi="Times New Roman" w:cs="Times New Roman"/>
          <w:sz w:val="24"/>
          <w:szCs w:val="24"/>
          <w:lang w:val="ky-KG" w:eastAsia="ru-RU"/>
        </w:rPr>
        <w:t>жүйөлөндүрүлүп</w:t>
      </w:r>
      <w:proofErr w:type="spellEnd"/>
      <w:r w:rsidRPr="00087A2F">
        <w:rPr>
          <w:rFonts w:ascii="Times New Roman" w:eastAsia="Times New Roman" w:hAnsi="Times New Roman" w:cs="Times New Roman"/>
          <w:sz w:val="24"/>
          <w:szCs w:val="24"/>
          <w:lang w:val="ky-KG" w:eastAsia="ru-RU"/>
        </w:rPr>
        <w:t xml:space="preserve">, токтомдо (аныктама) чагылдырылышы керек. </w:t>
      </w:r>
      <w:r w:rsidRPr="00087A2F">
        <w:rPr>
          <w:rStyle w:val="anegp0gi0b9av8jahpyh"/>
          <w:rFonts w:ascii="Times New Roman" w:hAnsi="Times New Roman" w:cs="Times New Roman"/>
          <w:sz w:val="24"/>
          <w:szCs w:val="24"/>
          <w:lang w:val="ky-KG"/>
        </w:rPr>
        <w:t>Камакка</w:t>
      </w:r>
      <w:r w:rsidRPr="00087A2F">
        <w:rPr>
          <w:rFonts w:ascii="Times New Roman" w:hAnsi="Times New Roman" w:cs="Times New Roman"/>
          <w:sz w:val="24"/>
          <w:szCs w:val="24"/>
          <w:lang w:val="ky-KG"/>
        </w:rPr>
        <w:t xml:space="preserve"> </w:t>
      </w:r>
      <w:r w:rsidRPr="00087A2F">
        <w:rPr>
          <w:rStyle w:val="anegp0gi0b9av8jahpyh"/>
          <w:rFonts w:ascii="Times New Roman" w:hAnsi="Times New Roman" w:cs="Times New Roman"/>
          <w:sz w:val="24"/>
          <w:szCs w:val="24"/>
          <w:lang w:val="ky-KG"/>
        </w:rPr>
        <w:t>алынган балдар</w:t>
      </w:r>
      <w:r w:rsidRPr="00087A2F">
        <w:rPr>
          <w:rFonts w:ascii="Times New Roman" w:eastAsia="Times New Roman" w:hAnsi="Times New Roman" w:cs="Times New Roman"/>
          <w:sz w:val="24"/>
          <w:szCs w:val="24"/>
          <w:lang w:val="ky-KG" w:eastAsia="ru-RU"/>
        </w:rPr>
        <w:t xml:space="preserve"> Минималдуу стандарттык эрежелерде көрсөтүлгөн камактагылардын бардык укуктарынан жана кепилдиктеринен пайдаланышат.</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hAnsi="Times New Roman" w:cs="Times New Roman"/>
          <w:sz w:val="24"/>
          <w:szCs w:val="24"/>
          <w:lang w:val="ky-KG"/>
        </w:rPr>
        <w:lastRenderedPageBreak/>
        <w:t xml:space="preserve">8. </w:t>
      </w:r>
      <w:r w:rsidRPr="00087A2F">
        <w:rPr>
          <w:rFonts w:ascii="Times New Roman" w:eastAsia="Times New Roman" w:hAnsi="Times New Roman" w:cs="Times New Roman"/>
          <w:sz w:val="24"/>
          <w:szCs w:val="24"/>
          <w:lang w:val="ky-KG" w:eastAsia="ru-RU"/>
        </w:rPr>
        <w:t xml:space="preserve">Бөгөт коюу чарасынын камакка алуу тууралуу өтүнүчүндө кылмыш ишин козгоо тууралуу токтомдун, кармоо протоколунун, прокурордун баланы сурак кылуу протоколунун, айыпталуучу катары жоопко тартуу жөнүндө токтомдун, паспорттун же туулгандыгы тууралуу күбөлүктүн көчүрмөлөрү, соттолгондугу тууралуу маалымкат, тергөөчүнүн мыйзамдуу өкүлү жана балдарды коргогон мамлекеттик органдын ыйгарым укуктуу кызматкерин катыштырууга уруксат берүү токтомунун көчүрмөсү, алардын өздүктөрү жөнүндө маалымат, ошондой эле адамдын кылмышка </w:t>
      </w:r>
      <w:proofErr w:type="spellStart"/>
      <w:r w:rsidRPr="00087A2F">
        <w:rPr>
          <w:rFonts w:ascii="Times New Roman" w:eastAsia="Times New Roman" w:hAnsi="Times New Roman" w:cs="Times New Roman"/>
          <w:sz w:val="24"/>
          <w:szCs w:val="24"/>
          <w:lang w:val="ky-KG" w:eastAsia="ru-RU"/>
        </w:rPr>
        <w:t>катыштуулугу</w:t>
      </w:r>
      <w:proofErr w:type="spellEnd"/>
      <w:r w:rsidRPr="00087A2F">
        <w:rPr>
          <w:rFonts w:ascii="Times New Roman" w:eastAsia="Times New Roman" w:hAnsi="Times New Roman" w:cs="Times New Roman"/>
          <w:sz w:val="24"/>
          <w:szCs w:val="24"/>
          <w:lang w:val="ky-KG" w:eastAsia="ru-RU"/>
        </w:rPr>
        <w:t xml:space="preserve"> жана баш коргоо чарасын камакка алуу түрүн тандоо үчүн негиздердин бар экендигин бекемдеген башка материалдар тиркелүүгө тийиш.</w:t>
      </w:r>
    </w:p>
    <w:p w:rsidR="005D263B" w:rsidRPr="00087A2F" w:rsidRDefault="005D263B" w:rsidP="005D263B">
      <w:pPr>
        <w:spacing w:after="60"/>
        <w:ind w:firstLine="567"/>
        <w:jc w:val="both"/>
        <w:rPr>
          <w:rFonts w:ascii="Times New Roman" w:hAnsi="Times New Roman" w:cs="Times New Roman"/>
          <w:sz w:val="24"/>
          <w:szCs w:val="24"/>
          <w:lang w:val="ky-KG" w:eastAsia="ru-RU"/>
        </w:rPr>
      </w:pPr>
      <w:r w:rsidRPr="00087A2F">
        <w:rPr>
          <w:rFonts w:ascii="Times New Roman" w:hAnsi="Times New Roman" w:cs="Times New Roman"/>
          <w:sz w:val="24"/>
          <w:szCs w:val="24"/>
          <w:lang w:val="ky-KG"/>
        </w:rPr>
        <w:t xml:space="preserve">9. </w:t>
      </w:r>
      <w:r w:rsidRPr="00087A2F">
        <w:rPr>
          <w:rFonts w:ascii="Times New Roman" w:hAnsi="Times New Roman" w:cs="Times New Roman"/>
          <w:sz w:val="24"/>
          <w:szCs w:val="24"/>
          <w:lang w:val="ky-KG" w:eastAsia="ru-RU"/>
        </w:rPr>
        <w:t xml:space="preserve">Камакка алуу </w:t>
      </w:r>
      <w:proofErr w:type="spellStart"/>
      <w:r w:rsidRPr="00087A2F">
        <w:rPr>
          <w:rFonts w:ascii="Times New Roman" w:hAnsi="Times New Roman" w:cs="Times New Roman"/>
          <w:sz w:val="24"/>
          <w:szCs w:val="24"/>
          <w:lang w:val="ky-KG" w:eastAsia="ru-RU"/>
        </w:rPr>
        <w:t>түрүндөгө</w:t>
      </w:r>
      <w:proofErr w:type="spellEnd"/>
      <w:r w:rsidRPr="00087A2F">
        <w:rPr>
          <w:rFonts w:ascii="Times New Roman" w:hAnsi="Times New Roman" w:cs="Times New Roman"/>
          <w:sz w:val="24"/>
          <w:szCs w:val="24"/>
          <w:lang w:val="ky-KG" w:eastAsia="ru-RU"/>
        </w:rPr>
        <w:t xml:space="preserve"> бөгөт коюу чарасын тандоо жөнүндө өтүнүчтү канааттандыруудан баш тартылган учурда, сот КР </w:t>
      </w:r>
      <w:proofErr w:type="spellStart"/>
      <w:r w:rsidRPr="00087A2F">
        <w:rPr>
          <w:rFonts w:ascii="Times New Roman" w:hAnsi="Times New Roman" w:cs="Times New Roman"/>
          <w:sz w:val="24"/>
          <w:szCs w:val="24"/>
          <w:lang w:val="ky-KG" w:eastAsia="ru-RU"/>
        </w:rPr>
        <w:t>КЖПКнын</w:t>
      </w:r>
      <w:proofErr w:type="spellEnd"/>
      <w:r w:rsidRPr="00087A2F">
        <w:rPr>
          <w:rFonts w:ascii="Times New Roman" w:hAnsi="Times New Roman" w:cs="Times New Roman"/>
          <w:sz w:val="24"/>
          <w:szCs w:val="24"/>
          <w:lang w:val="ky-KG" w:eastAsia="ru-RU"/>
        </w:rPr>
        <w:t xml:space="preserve"> 104-беренесинде каралган башка бөгөт коюу чарасын тандап алууга укуктуу.</w:t>
      </w:r>
    </w:p>
    <w:p w:rsidR="005D263B" w:rsidRPr="00087A2F" w:rsidRDefault="005D263B" w:rsidP="005D263B">
      <w:pPr>
        <w:spacing w:after="60"/>
        <w:ind w:firstLine="567"/>
        <w:jc w:val="both"/>
        <w:rPr>
          <w:rFonts w:ascii="Times New Roman" w:hAnsi="Times New Roman" w:cs="Times New Roman"/>
          <w:sz w:val="24"/>
          <w:szCs w:val="24"/>
          <w:lang w:val="ky-KG" w:eastAsia="ru-RU"/>
        </w:rPr>
      </w:pPr>
      <w:r w:rsidRPr="00087A2F">
        <w:rPr>
          <w:rFonts w:ascii="Times New Roman" w:hAnsi="Times New Roman" w:cs="Times New Roman"/>
          <w:sz w:val="24"/>
          <w:szCs w:val="24"/>
          <w:lang w:val="ky-KG" w:eastAsia="ru-RU"/>
        </w:rPr>
        <w:t xml:space="preserve">10. Соттордун көңүлү КР </w:t>
      </w:r>
      <w:proofErr w:type="spellStart"/>
      <w:r w:rsidRPr="00087A2F">
        <w:rPr>
          <w:rFonts w:ascii="Times New Roman" w:hAnsi="Times New Roman" w:cs="Times New Roman"/>
          <w:sz w:val="24"/>
          <w:szCs w:val="24"/>
          <w:lang w:val="ky-KG" w:eastAsia="ru-RU"/>
        </w:rPr>
        <w:t>КЖПКнын</w:t>
      </w:r>
      <w:proofErr w:type="spellEnd"/>
      <w:r w:rsidRPr="00087A2F">
        <w:rPr>
          <w:rFonts w:ascii="Times New Roman" w:hAnsi="Times New Roman" w:cs="Times New Roman"/>
          <w:sz w:val="24"/>
          <w:szCs w:val="24"/>
          <w:lang w:val="ky-KG" w:eastAsia="ru-RU"/>
        </w:rPr>
        <w:t xml:space="preserve"> 142-беренесинин 1-бөлүгүнүн 5-пунктунда белгиленген, балага карата кылмыш иши ушул эле берененин 3-бөлүгүнүн талаптарын эске алуу менен тергөө убагында өзүнчө өндүрүшкө бөлүнөрүн көрсөткөн талаптарды сактоого бурулсун.</w:t>
      </w:r>
    </w:p>
    <w:p w:rsidR="005D263B" w:rsidRPr="00087A2F" w:rsidRDefault="005D263B" w:rsidP="005D263B">
      <w:pPr>
        <w:spacing w:after="60"/>
        <w:ind w:firstLine="567"/>
        <w:jc w:val="both"/>
        <w:rPr>
          <w:rFonts w:ascii="Times New Roman" w:hAnsi="Times New Roman" w:cs="Times New Roman"/>
          <w:sz w:val="24"/>
          <w:szCs w:val="24"/>
          <w:lang w:val="ky-KG"/>
        </w:rPr>
      </w:pPr>
      <w:r w:rsidRPr="00087A2F">
        <w:rPr>
          <w:rFonts w:ascii="Times New Roman" w:hAnsi="Times New Roman" w:cs="Times New Roman"/>
          <w:sz w:val="24"/>
          <w:szCs w:val="24"/>
          <w:lang w:val="ky-KG"/>
        </w:rPr>
        <w:t xml:space="preserve">11. Соттор КР </w:t>
      </w:r>
      <w:proofErr w:type="spellStart"/>
      <w:r w:rsidRPr="00087A2F">
        <w:rPr>
          <w:rFonts w:ascii="Times New Roman" w:hAnsi="Times New Roman" w:cs="Times New Roman"/>
          <w:sz w:val="24"/>
          <w:szCs w:val="24"/>
          <w:lang w:val="ky-KG"/>
        </w:rPr>
        <w:t>КЖПКнын</w:t>
      </w:r>
      <w:proofErr w:type="spellEnd"/>
      <w:r w:rsidRPr="00087A2F">
        <w:rPr>
          <w:rFonts w:ascii="Times New Roman" w:hAnsi="Times New Roman" w:cs="Times New Roman"/>
          <w:sz w:val="24"/>
          <w:szCs w:val="24"/>
          <w:lang w:val="ky-KG"/>
        </w:rPr>
        <w:t xml:space="preserve"> 291-беренесинин 2-бөлүгүнүн 2-пунктунун, КР "Балдар жөнүндө" кодексинин 87-беренесинин талаптарын, ошондой эле иштерди жабык соттук отурумдарда кароо тууралуу Пекин эрежелеринин "</w:t>
      </w:r>
      <w:proofErr w:type="spellStart"/>
      <w:r w:rsidRPr="00087A2F">
        <w:rPr>
          <w:rFonts w:ascii="Times New Roman" w:hAnsi="Times New Roman" w:cs="Times New Roman"/>
          <w:sz w:val="24"/>
          <w:szCs w:val="24"/>
          <w:lang w:val="ky-KG"/>
        </w:rPr>
        <w:t>Купуялуулукту</w:t>
      </w:r>
      <w:proofErr w:type="spellEnd"/>
      <w:r w:rsidRPr="00087A2F">
        <w:rPr>
          <w:rFonts w:ascii="Times New Roman" w:hAnsi="Times New Roman" w:cs="Times New Roman"/>
          <w:sz w:val="24"/>
          <w:szCs w:val="24"/>
          <w:lang w:val="ky-KG"/>
        </w:rPr>
        <w:t xml:space="preserve"> камсыз кылуу жөнүндөгү"  8-эрежесин так сакташы керек.</w:t>
      </w:r>
    </w:p>
    <w:p w:rsidR="005D263B" w:rsidRPr="00087A2F" w:rsidRDefault="005D263B" w:rsidP="005D263B">
      <w:pPr>
        <w:spacing w:after="60"/>
        <w:ind w:firstLine="567"/>
        <w:jc w:val="both"/>
        <w:rPr>
          <w:rFonts w:ascii="Times New Roman" w:hAnsi="Times New Roman" w:cs="Times New Roman"/>
          <w:sz w:val="24"/>
          <w:szCs w:val="24"/>
          <w:lang w:val="ky-KG"/>
        </w:rPr>
      </w:pPr>
      <w:r w:rsidRPr="00087A2F">
        <w:rPr>
          <w:rFonts w:ascii="Times New Roman" w:hAnsi="Times New Roman" w:cs="Times New Roman"/>
          <w:sz w:val="24"/>
          <w:szCs w:val="24"/>
          <w:lang w:val="ky-KG"/>
        </w:rPr>
        <w:t xml:space="preserve">Баланын </w:t>
      </w:r>
      <w:proofErr w:type="spellStart"/>
      <w:r w:rsidRPr="00087A2F">
        <w:rPr>
          <w:rFonts w:ascii="Times New Roman" w:hAnsi="Times New Roman" w:cs="Times New Roman"/>
          <w:sz w:val="24"/>
          <w:szCs w:val="24"/>
          <w:lang w:val="ky-KG"/>
        </w:rPr>
        <w:t>купуялуулукка</w:t>
      </w:r>
      <w:proofErr w:type="spellEnd"/>
      <w:r w:rsidRPr="00087A2F">
        <w:rPr>
          <w:rFonts w:ascii="Times New Roman" w:hAnsi="Times New Roman" w:cs="Times New Roman"/>
          <w:sz w:val="24"/>
          <w:szCs w:val="24"/>
          <w:lang w:val="ky-KG"/>
        </w:rPr>
        <w:t xml:space="preserve"> болгон укугу кылмыш-жаза өндүрүшүнүн бардык этаптарында сакталууга тийиш жана Кыргыз Республикасынын мыйзамдарында белгиленген тартипте жоопкерчиликке алып келет. (476-бер.)</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12.</w:t>
      </w:r>
      <w:r w:rsidRPr="00087A2F">
        <w:rPr>
          <w:rFonts w:ascii="Times New Roman" w:hAnsi="Times New Roman" w:cs="Times New Roman"/>
          <w:sz w:val="24"/>
          <w:szCs w:val="24"/>
          <w:lang w:val="ky-KG"/>
        </w:rPr>
        <w:t xml:space="preserve"> </w:t>
      </w:r>
      <w:r w:rsidRPr="00087A2F">
        <w:rPr>
          <w:rFonts w:ascii="Times New Roman" w:eastAsia="Times New Roman" w:hAnsi="Times New Roman" w:cs="Times New Roman"/>
          <w:sz w:val="24"/>
          <w:szCs w:val="24"/>
          <w:lang w:val="ky-KG" w:eastAsia="ru-RU"/>
        </w:rPr>
        <w:t xml:space="preserve">Кыргыз Республикасынын Кылмыш-жаза кодексинин 24, 28-беренелеринин (мындан аркы текст боюнча КР </w:t>
      </w:r>
      <w:proofErr w:type="spellStart"/>
      <w:r w:rsidRPr="00087A2F">
        <w:rPr>
          <w:rFonts w:ascii="Times New Roman" w:eastAsia="Times New Roman" w:hAnsi="Times New Roman" w:cs="Times New Roman"/>
          <w:sz w:val="24"/>
          <w:szCs w:val="24"/>
          <w:lang w:val="ky-KG" w:eastAsia="ru-RU"/>
        </w:rPr>
        <w:t>КЖКсы</w:t>
      </w:r>
      <w:proofErr w:type="spellEnd"/>
      <w:r w:rsidRPr="00087A2F">
        <w:rPr>
          <w:rFonts w:ascii="Times New Roman" w:eastAsia="Times New Roman" w:hAnsi="Times New Roman" w:cs="Times New Roman"/>
          <w:sz w:val="24"/>
          <w:szCs w:val="24"/>
          <w:lang w:val="ky-KG" w:eastAsia="ru-RU"/>
        </w:rPr>
        <w:t xml:space="preserve">)  жана </w:t>
      </w:r>
      <w:proofErr w:type="spellStart"/>
      <w:r w:rsidRPr="00087A2F">
        <w:rPr>
          <w:rFonts w:ascii="Times New Roman" w:eastAsia="Times New Roman" w:hAnsi="Times New Roman" w:cs="Times New Roman"/>
          <w:sz w:val="24"/>
          <w:szCs w:val="24"/>
          <w:lang w:val="ky-KG" w:eastAsia="ru-RU"/>
        </w:rPr>
        <w:t>КЖПКнин</w:t>
      </w:r>
      <w:proofErr w:type="spellEnd"/>
      <w:r w:rsidRPr="00087A2F">
        <w:rPr>
          <w:rFonts w:ascii="Times New Roman" w:eastAsia="Times New Roman" w:hAnsi="Times New Roman" w:cs="Times New Roman"/>
          <w:sz w:val="24"/>
          <w:szCs w:val="24"/>
          <w:lang w:val="ky-KG" w:eastAsia="ru-RU"/>
        </w:rPr>
        <w:t xml:space="preserve"> </w:t>
      </w:r>
      <w:hyperlink r:id="rId12" w:anchor="st_392" w:history="1">
        <w:r w:rsidRPr="00087A2F">
          <w:rPr>
            <w:rFonts w:ascii="Times New Roman" w:eastAsia="Times New Roman" w:hAnsi="Times New Roman" w:cs="Times New Roman"/>
            <w:sz w:val="24"/>
            <w:szCs w:val="24"/>
            <w:u w:val="single"/>
            <w:lang w:val="ky-KG" w:eastAsia="ru-RU"/>
          </w:rPr>
          <w:t>458-бер.</w:t>
        </w:r>
      </w:hyperlink>
      <w:r w:rsidRPr="00087A2F">
        <w:rPr>
          <w:rFonts w:ascii="Times New Roman" w:eastAsia="Times New Roman" w:hAnsi="Times New Roman" w:cs="Times New Roman"/>
          <w:sz w:val="24"/>
          <w:szCs w:val="24"/>
          <w:lang w:val="ky-KG" w:eastAsia="ru-RU"/>
        </w:rPr>
        <w:t xml:space="preserve"> талабына ылайык милдеттүү түрдө далилденүүгө тийиш болгон жагдайлардын катарына шектүү, айыпталуучу баланын жашы жана ошондой эле психикалык абалынын аныкталышы кирет. Ушуну менен бирге эске алынуучу нерсе, адамдын кылмыш-жаза жоопкерчилигине тартууга жаткан жашка жетти делинген туулган күнүндө эмес, андан бир сутка өткөндөн кийин, келерки сутканын нөл саатынан баштап эсептелет. Баланын акылы кем экендигин күбөлөндүргөн маалыматтар болсо, КР </w:t>
      </w:r>
      <w:proofErr w:type="spellStart"/>
      <w:r w:rsidRPr="00087A2F">
        <w:rPr>
          <w:rFonts w:ascii="Times New Roman" w:eastAsia="Times New Roman" w:hAnsi="Times New Roman" w:cs="Times New Roman"/>
          <w:sz w:val="24"/>
          <w:szCs w:val="24"/>
          <w:lang w:val="ky-KG" w:eastAsia="ru-RU"/>
        </w:rPr>
        <w:t>КЖПКнин</w:t>
      </w:r>
      <w:proofErr w:type="spellEnd"/>
      <w:r w:rsidRPr="00087A2F">
        <w:rPr>
          <w:rFonts w:ascii="Times New Roman" w:eastAsia="Times New Roman" w:hAnsi="Times New Roman" w:cs="Times New Roman"/>
          <w:sz w:val="24"/>
          <w:szCs w:val="24"/>
          <w:lang w:val="ky-KG" w:eastAsia="ru-RU"/>
        </w:rPr>
        <w:t xml:space="preserve"> </w:t>
      </w:r>
      <w:hyperlink r:id="rId13" w:anchor="st_392" w:history="1">
        <w:r w:rsidRPr="00087A2F">
          <w:rPr>
            <w:rFonts w:ascii="Times New Roman" w:eastAsia="Times New Roman" w:hAnsi="Times New Roman" w:cs="Times New Roman"/>
            <w:sz w:val="24"/>
            <w:szCs w:val="24"/>
            <w:u w:val="single"/>
            <w:lang w:val="ky-KG" w:eastAsia="ru-RU"/>
          </w:rPr>
          <w:t>458-беренесинин</w:t>
        </w:r>
      </w:hyperlink>
      <w:r w:rsidRPr="00087A2F">
        <w:rPr>
          <w:rFonts w:ascii="Times New Roman" w:eastAsia="Times New Roman" w:hAnsi="Times New Roman" w:cs="Times New Roman"/>
          <w:sz w:val="24"/>
          <w:szCs w:val="24"/>
          <w:lang w:val="ky-KG" w:eastAsia="ru-RU"/>
        </w:rPr>
        <w:t xml:space="preserve"> 2-бөлүгүнүн негизинде баланын психикалык өнүгүүсүндөгү артта калуунун бар же жок экендигин аныктоо үчүн комплекстүү психология-психиатриялык экспертиза дайындалат. Көрсөтүлгөн суроолор эксперт-психологдун чечүүсүнө коюлушу мүмкүн, муну менен катар милдеттүү түрдө баланын интеллектуалдык жактан өсүүсүнүн, анын жаш курагы менен шайкеш келбеген акыл-эсинин артта калуусунун даражасын аныктоо тууралуу маселе коюлат.</w:t>
      </w:r>
    </w:p>
    <w:p w:rsidR="005D263B" w:rsidRPr="00087A2F" w:rsidRDefault="005D263B" w:rsidP="005D263B">
      <w:pPr>
        <w:spacing w:after="60"/>
        <w:ind w:firstLine="567"/>
        <w:jc w:val="both"/>
        <w:rPr>
          <w:rFonts w:ascii="Times New Roman" w:hAnsi="Times New Roman" w:cs="Times New Roman"/>
          <w:sz w:val="24"/>
          <w:szCs w:val="24"/>
          <w:lang w:val="ky-KG"/>
        </w:rPr>
      </w:pPr>
      <w:r w:rsidRPr="00087A2F">
        <w:rPr>
          <w:rFonts w:ascii="Times New Roman" w:hAnsi="Times New Roman" w:cs="Times New Roman"/>
          <w:sz w:val="24"/>
          <w:szCs w:val="24"/>
          <w:lang w:val="ky-KG"/>
        </w:rPr>
        <w:t xml:space="preserve">13. КР </w:t>
      </w:r>
      <w:proofErr w:type="spellStart"/>
      <w:r w:rsidRPr="00087A2F">
        <w:rPr>
          <w:rFonts w:ascii="Times New Roman" w:hAnsi="Times New Roman" w:cs="Times New Roman"/>
          <w:sz w:val="24"/>
          <w:szCs w:val="24"/>
          <w:lang w:val="ky-KG"/>
        </w:rPr>
        <w:t>КЖПКнын</w:t>
      </w:r>
      <w:proofErr w:type="spellEnd"/>
      <w:r w:rsidRPr="00087A2F">
        <w:rPr>
          <w:rFonts w:ascii="Times New Roman" w:hAnsi="Times New Roman" w:cs="Times New Roman"/>
          <w:sz w:val="24"/>
          <w:szCs w:val="24"/>
          <w:lang w:val="ky-KG"/>
        </w:rPr>
        <w:t xml:space="preserve"> 44-беренесинин 1-бөлүгүнүн 4, 7-пунктуна, 46-беренесинин 1-бөлүгүнүн 6,9-пунктуна, 1-бөлүгүнүн 4-пунктуна, 51-беренесине ылайык адвокаттын катышуусу биринчи суракка алынган учурдан тартып милдеттүү, ал эми кармалган учурда иш жүзүндө кармалган учурдан тартып милдеттүү. </w:t>
      </w:r>
      <w:r w:rsidRPr="00087A2F">
        <w:rPr>
          <w:rFonts w:ascii="Times New Roman" w:eastAsia="Times New Roman" w:hAnsi="Times New Roman" w:cs="Times New Roman"/>
          <w:sz w:val="24"/>
          <w:szCs w:val="24"/>
          <w:lang w:val="ky-KG" w:eastAsia="ru-RU"/>
        </w:rPr>
        <w:t>Соттук териштирүүгө соттолуучунун бул мезгилде жашы жеткендигине карабастан жактоочу милдеттүү түрдө катышат. Бул эреже адам кылмышты бирин он сегиз жашка чейин жана башкасын жашы жеткенден кийин жасаган учурларга тийиштүү.</w:t>
      </w:r>
    </w:p>
    <w:p w:rsidR="005D263B" w:rsidRPr="00087A2F" w:rsidRDefault="005D263B" w:rsidP="005D263B">
      <w:pPr>
        <w:spacing w:after="60"/>
        <w:ind w:firstLine="567"/>
        <w:jc w:val="both"/>
        <w:rPr>
          <w:rFonts w:ascii="Times New Roman" w:hAnsi="Times New Roman" w:cs="Times New Roman"/>
          <w:sz w:val="24"/>
          <w:szCs w:val="24"/>
          <w:lang w:val="ky-KG"/>
        </w:rPr>
      </w:pPr>
      <w:r w:rsidRPr="00087A2F">
        <w:rPr>
          <w:rFonts w:ascii="Times New Roman" w:hAnsi="Times New Roman" w:cs="Times New Roman"/>
          <w:sz w:val="24"/>
          <w:szCs w:val="24"/>
          <w:lang w:val="ky-KG"/>
        </w:rPr>
        <w:lastRenderedPageBreak/>
        <w:t xml:space="preserve">Соттор ошондой эле мыйзам менен чатагы бар балдарга карата иштер боюнча адистештирилген прокурордун, тергөөчүнүн, судьянын жана балдардын иштери боюнча адвокаттын, балдарды коргоо боюнча ыйгарым укуктуу мамлекеттик </w:t>
      </w:r>
      <w:proofErr w:type="spellStart"/>
      <w:r w:rsidRPr="00087A2F">
        <w:rPr>
          <w:rFonts w:ascii="Times New Roman" w:hAnsi="Times New Roman" w:cs="Times New Roman"/>
          <w:sz w:val="24"/>
          <w:szCs w:val="24"/>
          <w:lang w:val="ky-KG"/>
        </w:rPr>
        <w:t>органдынын</w:t>
      </w:r>
      <w:proofErr w:type="spellEnd"/>
      <w:r w:rsidRPr="00087A2F">
        <w:rPr>
          <w:rFonts w:ascii="Times New Roman" w:hAnsi="Times New Roman" w:cs="Times New Roman"/>
          <w:sz w:val="24"/>
          <w:szCs w:val="24"/>
          <w:lang w:val="ky-KG"/>
        </w:rPr>
        <w:t xml:space="preserve">, жабырлануучунун жана күбөлөрдүн катышуусу милдеттүү экенин эске алууга тийиш (КР </w:t>
      </w:r>
      <w:proofErr w:type="spellStart"/>
      <w:r w:rsidRPr="00087A2F">
        <w:rPr>
          <w:rFonts w:ascii="Times New Roman" w:hAnsi="Times New Roman" w:cs="Times New Roman"/>
          <w:sz w:val="24"/>
          <w:szCs w:val="24"/>
          <w:lang w:val="ky-KG"/>
        </w:rPr>
        <w:t>КЖПКнын</w:t>
      </w:r>
      <w:proofErr w:type="spellEnd"/>
      <w:r w:rsidRPr="00087A2F">
        <w:rPr>
          <w:rFonts w:ascii="Times New Roman" w:hAnsi="Times New Roman" w:cs="Times New Roman"/>
          <w:sz w:val="24"/>
          <w:szCs w:val="24"/>
          <w:lang w:val="ky-KG"/>
        </w:rPr>
        <w:t xml:space="preserve"> 457-бер. </w:t>
      </w:r>
      <w:proofErr w:type="spellStart"/>
      <w:r w:rsidRPr="00087A2F">
        <w:rPr>
          <w:rFonts w:ascii="Times New Roman" w:hAnsi="Times New Roman" w:cs="Times New Roman"/>
          <w:sz w:val="24"/>
          <w:szCs w:val="24"/>
          <w:lang w:val="ky-KG"/>
        </w:rPr>
        <w:t>2-б.</w:t>
      </w:r>
      <w:proofErr w:type="spellEnd"/>
      <w:r w:rsidRPr="00087A2F">
        <w:rPr>
          <w:rFonts w:ascii="Times New Roman" w:hAnsi="Times New Roman" w:cs="Times New Roman"/>
          <w:sz w:val="24"/>
          <w:szCs w:val="24"/>
          <w:lang w:val="ky-KG"/>
        </w:rPr>
        <w:t>).</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hAnsi="Times New Roman" w:cs="Times New Roman"/>
          <w:sz w:val="24"/>
          <w:szCs w:val="24"/>
          <w:lang w:val="ky-KG"/>
        </w:rPr>
        <w:t xml:space="preserve">14. </w:t>
      </w:r>
      <w:r w:rsidRPr="00087A2F">
        <w:rPr>
          <w:rFonts w:ascii="Times New Roman" w:eastAsia="Times New Roman" w:hAnsi="Times New Roman" w:cs="Times New Roman"/>
          <w:sz w:val="24"/>
          <w:szCs w:val="24"/>
          <w:lang w:val="ky-KG" w:eastAsia="ru-RU"/>
        </w:rPr>
        <w:t>Бириккен Улуттар Уюмунун Минималдуу стандарттык эрежелеринин 7-беренесинин 7.1-пунктуна ылайык балдарга карата (“</w:t>
      </w:r>
      <w:r w:rsidRPr="00087A2F">
        <w:rPr>
          <w:rFonts w:ascii="Times New Roman" w:hAnsi="Times New Roman" w:cs="Times New Roman"/>
          <w:sz w:val="24"/>
          <w:szCs w:val="24"/>
          <w:lang w:val="ky-KG"/>
        </w:rPr>
        <w:t>Пекин эрежелери”</w:t>
      </w:r>
      <w:r w:rsidRPr="00087A2F">
        <w:rPr>
          <w:rFonts w:ascii="Times New Roman" w:eastAsia="Times New Roman" w:hAnsi="Times New Roman" w:cs="Times New Roman"/>
          <w:sz w:val="24"/>
          <w:szCs w:val="24"/>
          <w:lang w:val="ky-KG" w:eastAsia="ru-RU"/>
        </w:rPr>
        <w:t xml:space="preserve">) сот адилеттигин жүргүзүүгө тиешелүү болгон негизги процесстик кепилдиктер, күнөөсүздүк </w:t>
      </w:r>
      <w:proofErr w:type="spellStart"/>
      <w:r w:rsidRPr="00087A2F">
        <w:rPr>
          <w:rFonts w:ascii="Times New Roman" w:eastAsia="Times New Roman" w:hAnsi="Times New Roman" w:cs="Times New Roman"/>
          <w:sz w:val="24"/>
          <w:szCs w:val="24"/>
          <w:lang w:val="ky-KG" w:eastAsia="ru-RU"/>
        </w:rPr>
        <w:t>презумпциясы</w:t>
      </w:r>
      <w:proofErr w:type="spellEnd"/>
      <w:r w:rsidRPr="00087A2F">
        <w:rPr>
          <w:rFonts w:ascii="Times New Roman" w:eastAsia="Times New Roman" w:hAnsi="Times New Roman" w:cs="Times New Roman"/>
          <w:sz w:val="24"/>
          <w:szCs w:val="24"/>
          <w:lang w:val="ky-KG" w:eastAsia="ru-RU"/>
        </w:rPr>
        <w:t xml:space="preserve">, тергөө тарабынан коюлган айыпты билүү, көрсөтмө берүүдөн баш тартуу укугу, адвокат менен камсыз болуу укугу, ата-энелердин жана </w:t>
      </w:r>
      <w:proofErr w:type="spellStart"/>
      <w:r w:rsidRPr="00087A2F">
        <w:rPr>
          <w:rFonts w:ascii="Times New Roman" w:eastAsia="Times New Roman" w:hAnsi="Times New Roman" w:cs="Times New Roman"/>
          <w:sz w:val="24"/>
          <w:szCs w:val="24"/>
          <w:lang w:val="ky-KG" w:eastAsia="ru-RU"/>
        </w:rPr>
        <w:t>камкорчулардын</w:t>
      </w:r>
      <w:proofErr w:type="spellEnd"/>
      <w:r w:rsidRPr="00087A2F">
        <w:rPr>
          <w:rFonts w:ascii="Times New Roman" w:eastAsia="Times New Roman" w:hAnsi="Times New Roman" w:cs="Times New Roman"/>
          <w:sz w:val="24"/>
          <w:szCs w:val="24"/>
          <w:lang w:val="ky-KG" w:eastAsia="ru-RU"/>
        </w:rPr>
        <w:t xml:space="preserve"> катышууга укугу, күбөлөр менен беттештирүү жана аларды кайчылаш сурак кылуу, соттук териштирүүнүн бардык этаптарында апелляциялык жана жогорку инстанцияга кайрылуу укуктарынын кепилдиги сакталуусу зарыл. Балдардын жасаган кылмыш иштери боюнча тергөөдө жана соттук отурумдарда адвокаттын милдеттүү түрдө катышуусу тууралуу талаптар бузулганда, КР </w:t>
      </w:r>
      <w:proofErr w:type="spellStart"/>
      <w:r w:rsidRPr="00087A2F">
        <w:rPr>
          <w:rFonts w:ascii="Times New Roman" w:eastAsia="Times New Roman" w:hAnsi="Times New Roman" w:cs="Times New Roman"/>
          <w:sz w:val="24"/>
          <w:szCs w:val="24"/>
          <w:lang w:val="ky-KG" w:eastAsia="ru-RU"/>
        </w:rPr>
        <w:t>КЖПКнин</w:t>
      </w:r>
      <w:proofErr w:type="spellEnd"/>
      <w:r w:rsidRPr="00087A2F">
        <w:rPr>
          <w:rFonts w:ascii="Times New Roman" w:eastAsia="Times New Roman" w:hAnsi="Times New Roman" w:cs="Times New Roman"/>
          <w:sz w:val="24"/>
          <w:szCs w:val="24"/>
          <w:lang w:val="ky-KG" w:eastAsia="ru-RU"/>
        </w:rPr>
        <w:t xml:space="preserve"> </w:t>
      </w:r>
      <w:r w:rsidRPr="00087A2F">
        <w:rPr>
          <w:rFonts w:ascii="Times New Roman" w:eastAsia="Times New Roman" w:hAnsi="Times New Roman" w:cs="Times New Roman"/>
          <w:sz w:val="24"/>
          <w:szCs w:val="24"/>
          <w:u w:val="single"/>
          <w:lang w:val="ky-KG" w:eastAsia="ru-RU"/>
        </w:rPr>
        <w:t>418</w:t>
      </w:r>
      <w:r w:rsidRPr="00087A2F">
        <w:rPr>
          <w:rFonts w:ascii="Times New Roman" w:eastAsia="Times New Roman" w:hAnsi="Times New Roman" w:cs="Times New Roman"/>
          <w:sz w:val="24"/>
          <w:szCs w:val="24"/>
          <w:lang w:val="ky-KG" w:eastAsia="ru-RU"/>
        </w:rPr>
        <w:t xml:space="preserve">, </w:t>
      </w:r>
      <w:r w:rsidRPr="00087A2F">
        <w:rPr>
          <w:rFonts w:ascii="Times New Roman" w:eastAsia="Times New Roman" w:hAnsi="Times New Roman" w:cs="Times New Roman"/>
          <w:sz w:val="24"/>
          <w:szCs w:val="24"/>
          <w:u w:val="single"/>
          <w:lang w:val="ky-KG" w:eastAsia="ru-RU"/>
        </w:rPr>
        <w:t>420</w:t>
      </w:r>
      <w:r w:rsidRPr="00087A2F">
        <w:rPr>
          <w:rFonts w:ascii="Times New Roman" w:eastAsia="Times New Roman" w:hAnsi="Times New Roman" w:cs="Times New Roman"/>
          <w:sz w:val="24"/>
          <w:szCs w:val="24"/>
          <w:lang w:val="ky-KG" w:eastAsia="ru-RU"/>
        </w:rPr>
        <w:t>-беренелеринин негизинде өкүмдүн жокко чыгарылышына алып келген кылмыш-жаза процессуалдык мыйзамын олуттуу бузуу катары каралуусу тийиш.</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hAnsi="Times New Roman" w:cs="Times New Roman"/>
          <w:sz w:val="24"/>
          <w:szCs w:val="24"/>
          <w:lang w:val="ky-KG"/>
        </w:rPr>
        <w:t xml:space="preserve">15. Соттордун көңүлүн КР </w:t>
      </w:r>
      <w:proofErr w:type="spellStart"/>
      <w:r w:rsidRPr="00087A2F">
        <w:rPr>
          <w:rFonts w:ascii="Times New Roman" w:hAnsi="Times New Roman" w:cs="Times New Roman"/>
          <w:sz w:val="24"/>
          <w:szCs w:val="24"/>
          <w:lang w:val="ky-KG"/>
        </w:rPr>
        <w:t>КЖПКнын</w:t>
      </w:r>
      <w:proofErr w:type="spellEnd"/>
      <w:r w:rsidRPr="00087A2F">
        <w:rPr>
          <w:rFonts w:ascii="Times New Roman" w:hAnsi="Times New Roman" w:cs="Times New Roman"/>
          <w:sz w:val="24"/>
          <w:szCs w:val="24"/>
          <w:lang w:val="ky-KG"/>
        </w:rPr>
        <w:t xml:space="preserve"> 48, 54, 465-беренелеринин талаптарын сактоого буруу зарыл, аларга ылайык, баланын мыйзамдуу өкүлүнүн ишке катышуусу милдеттүү болуп</w:t>
      </w:r>
      <w:r w:rsidRPr="00087A2F">
        <w:rPr>
          <w:rStyle w:val="anegp0gi0b9av8jahpyh"/>
          <w:rFonts w:ascii="Times New Roman" w:hAnsi="Times New Roman" w:cs="Times New Roman"/>
          <w:sz w:val="24"/>
          <w:szCs w:val="24"/>
          <w:lang w:val="ky-KG"/>
        </w:rPr>
        <w:t xml:space="preserve"> саналат.</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Баланын мыйзамдуу өкүлү жана балдарды коргоо боюнча ыйгарымдуу мамлекеттик органдын кызматкери ишке шектүүнү, айыпталуучу баланын кармаган же биринчи сурак жүргүзгөн учурдан баштап тергөөчүнүн токтомунун негизинде ишке катышууга жол берилет.</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Балдарды коргоо боюнча ыйгарым укуктуу мамлекеттик органдын кызматкери:</w:t>
      </w:r>
    </w:p>
    <w:p w:rsidR="005D263B" w:rsidRPr="00087A2F" w:rsidRDefault="005D263B" w:rsidP="005D263B">
      <w:pPr>
        <w:spacing w:after="60"/>
        <w:ind w:firstLine="567"/>
        <w:jc w:val="both"/>
        <w:rPr>
          <w:rFonts w:ascii="Times New Roman" w:hAnsi="Times New Roman" w:cs="Times New Roman"/>
          <w:sz w:val="24"/>
          <w:szCs w:val="24"/>
          <w:lang w:val="ky-KG"/>
        </w:rPr>
      </w:pPr>
      <w:r w:rsidRPr="00087A2F">
        <w:rPr>
          <w:rFonts w:ascii="Times New Roman" w:eastAsia="Times New Roman" w:hAnsi="Times New Roman" w:cs="Times New Roman"/>
          <w:sz w:val="24"/>
          <w:szCs w:val="24"/>
          <w:lang w:val="ky-KG" w:eastAsia="ru-RU"/>
        </w:rPr>
        <w:t xml:space="preserve">1) </w:t>
      </w:r>
      <w:r w:rsidRPr="00087A2F">
        <w:rPr>
          <w:rFonts w:ascii="Times New Roman" w:hAnsi="Times New Roman" w:cs="Times New Roman"/>
          <w:sz w:val="24"/>
          <w:szCs w:val="24"/>
          <w:lang w:val="ky-KG"/>
        </w:rPr>
        <w:t xml:space="preserve">баланын жашоо-турмуш кырдаалына баа берет жана талдоо жүргүзөт, анын жыйынтыгы боюнча корутунду түзөт жана тергөөчүнүн жана соттун кароосуна берет (КР </w:t>
      </w:r>
      <w:proofErr w:type="spellStart"/>
      <w:r w:rsidRPr="00087A2F">
        <w:rPr>
          <w:rFonts w:ascii="Times New Roman" w:hAnsi="Times New Roman" w:cs="Times New Roman"/>
          <w:sz w:val="24"/>
          <w:szCs w:val="24"/>
          <w:lang w:val="ky-KG"/>
        </w:rPr>
        <w:t>КЖПКнын</w:t>
      </w:r>
      <w:proofErr w:type="spellEnd"/>
      <w:r w:rsidRPr="00087A2F">
        <w:rPr>
          <w:rFonts w:ascii="Times New Roman" w:hAnsi="Times New Roman" w:cs="Times New Roman"/>
          <w:sz w:val="24"/>
          <w:szCs w:val="24"/>
          <w:lang w:val="ky-KG"/>
        </w:rPr>
        <w:t xml:space="preserve"> 458-бер. </w:t>
      </w:r>
      <w:proofErr w:type="spellStart"/>
      <w:r w:rsidRPr="00087A2F">
        <w:rPr>
          <w:rFonts w:ascii="Times New Roman" w:hAnsi="Times New Roman" w:cs="Times New Roman"/>
          <w:sz w:val="24"/>
          <w:szCs w:val="24"/>
          <w:lang w:val="ky-KG"/>
        </w:rPr>
        <w:t>4-б.</w:t>
      </w:r>
      <w:proofErr w:type="spellEnd"/>
      <w:r w:rsidRPr="00087A2F">
        <w:rPr>
          <w:rFonts w:ascii="Times New Roman" w:hAnsi="Times New Roman" w:cs="Times New Roman"/>
          <w:sz w:val="24"/>
          <w:szCs w:val="24"/>
          <w:lang w:val="ky-KG"/>
        </w:rPr>
        <w:t>).</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2) баланын социалдык-психологиялык мүнөздөмөсүн түзүүгө;</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 xml:space="preserve">3) анын корутундусуна негизделген, баланы социалдык, психологиялык, педагогикалык </w:t>
      </w:r>
      <w:proofErr w:type="spellStart"/>
      <w:r w:rsidRPr="00087A2F">
        <w:rPr>
          <w:rFonts w:ascii="Times New Roman" w:eastAsia="Times New Roman" w:hAnsi="Times New Roman" w:cs="Times New Roman"/>
          <w:sz w:val="24"/>
          <w:szCs w:val="24"/>
          <w:lang w:val="ky-KG" w:eastAsia="ru-RU"/>
        </w:rPr>
        <w:t>реабилитациялоо</w:t>
      </w:r>
      <w:proofErr w:type="spellEnd"/>
      <w:r w:rsidRPr="00087A2F">
        <w:rPr>
          <w:rFonts w:ascii="Times New Roman" w:eastAsia="Times New Roman" w:hAnsi="Times New Roman" w:cs="Times New Roman"/>
          <w:sz w:val="24"/>
          <w:szCs w:val="24"/>
          <w:lang w:val="ky-KG" w:eastAsia="ru-RU"/>
        </w:rPr>
        <w:t xml:space="preserve"> боюнча чараларды иштеп чыгууга;</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4) бала катышуучусу болуп саналган же катышуучусу боло турган процессуалдык аракеттер жөнүндө бала үчүн түшүнүүгө жеткиликтүү формада баланын кабардар болуусун камсыз кылууга жана баланы социалдык коштоону жүзөгө ашырат жана баланы кылмыш-жаза сот өндүрүшү тутумунан чыгаруу жөнүндө келишимдин аткарылышын контролдойт. (54-бер.)</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Балдарды коргоо боюнча ыйгарым укуктуу мамлекеттик органдын кызматкери тарабынан чогултулган материалдар, анын өтүнүчүнүн негизинде ишке тиркелет.</w:t>
      </w:r>
    </w:p>
    <w:p w:rsidR="005D263B" w:rsidRPr="00087A2F" w:rsidRDefault="005D263B" w:rsidP="005D263B">
      <w:pPr>
        <w:shd w:val="clear" w:color="auto" w:fill="FFFFFF"/>
        <w:spacing w:after="60"/>
        <w:ind w:firstLine="567"/>
        <w:jc w:val="both"/>
        <w:rPr>
          <w:rFonts w:ascii="Times New Roman" w:eastAsia="Times New Roman" w:hAnsi="Times New Roman" w:cs="Times New Roman"/>
          <w:sz w:val="24"/>
          <w:szCs w:val="24"/>
          <w:lang w:val="ky-KG" w:eastAsia="ru-RU"/>
        </w:rPr>
      </w:pPr>
      <w:r w:rsidRPr="00087A2F">
        <w:rPr>
          <w:rFonts w:ascii="Times New Roman" w:hAnsi="Times New Roman" w:cs="Times New Roman"/>
          <w:sz w:val="24"/>
          <w:szCs w:val="24"/>
          <w:lang w:val="ky-KG"/>
        </w:rPr>
        <w:t xml:space="preserve">16. </w:t>
      </w:r>
      <w:r w:rsidRPr="00087A2F">
        <w:rPr>
          <w:rStyle w:val="anegp0gi0b9av8jahpyh"/>
          <w:rFonts w:ascii="Times New Roman" w:hAnsi="Times New Roman" w:cs="Times New Roman"/>
          <w:sz w:val="24"/>
          <w:szCs w:val="24"/>
          <w:lang w:val="ky-KG"/>
        </w:rPr>
        <w:t xml:space="preserve">КР </w:t>
      </w:r>
      <w:proofErr w:type="spellStart"/>
      <w:r w:rsidRPr="00087A2F">
        <w:rPr>
          <w:rStyle w:val="anegp0gi0b9av8jahpyh"/>
          <w:rFonts w:ascii="Times New Roman" w:hAnsi="Times New Roman" w:cs="Times New Roman"/>
          <w:sz w:val="24"/>
          <w:szCs w:val="24"/>
          <w:lang w:val="ky-KG"/>
        </w:rPr>
        <w:t>КЖПКнын</w:t>
      </w:r>
      <w:proofErr w:type="spellEnd"/>
      <w:r w:rsidRPr="00087A2F">
        <w:rPr>
          <w:rFonts w:ascii="Times New Roman" w:hAnsi="Times New Roman" w:cs="Times New Roman"/>
          <w:sz w:val="24"/>
          <w:szCs w:val="24"/>
          <w:lang w:val="ky-KG"/>
        </w:rPr>
        <w:t xml:space="preserve"> </w:t>
      </w:r>
      <w:r w:rsidRPr="00087A2F">
        <w:rPr>
          <w:rStyle w:val="anegp0gi0b9av8jahpyh"/>
          <w:rFonts w:ascii="Times New Roman" w:hAnsi="Times New Roman" w:cs="Times New Roman"/>
          <w:sz w:val="24"/>
          <w:szCs w:val="24"/>
          <w:lang w:val="ky-KG"/>
        </w:rPr>
        <w:t>477-беренесине</w:t>
      </w:r>
      <w:r w:rsidRPr="00087A2F">
        <w:rPr>
          <w:rFonts w:ascii="Times New Roman" w:hAnsi="Times New Roman" w:cs="Times New Roman"/>
          <w:sz w:val="24"/>
          <w:szCs w:val="24"/>
          <w:lang w:val="ky-KG"/>
        </w:rPr>
        <w:t xml:space="preserve"> </w:t>
      </w:r>
      <w:r w:rsidRPr="00087A2F">
        <w:rPr>
          <w:rStyle w:val="anegp0gi0b9av8jahpyh"/>
          <w:rFonts w:ascii="Times New Roman" w:hAnsi="Times New Roman" w:cs="Times New Roman"/>
          <w:sz w:val="24"/>
          <w:szCs w:val="24"/>
          <w:lang w:val="ky-KG"/>
        </w:rPr>
        <w:t xml:space="preserve">ылайык, </w:t>
      </w:r>
      <w:r w:rsidRPr="00087A2F">
        <w:rPr>
          <w:rFonts w:ascii="Times New Roman" w:eastAsia="Times New Roman" w:hAnsi="Times New Roman" w:cs="Times New Roman"/>
          <w:sz w:val="24"/>
          <w:szCs w:val="24"/>
          <w:lang w:val="ky-KG" w:eastAsia="ru-RU"/>
        </w:rPr>
        <w:t xml:space="preserve">айыпталуучу баланын мыйзамдуу өкүлдөрү соттук отурумга чакырылууга тийиш. Алар далилдерди изилдөөдө катышууга, түшүндүрмөлөрдү берүүгө, далилдерди берүүгө, өтүнүчтөрдү жана четтетүүлөрдү берүүгө, соттун аракеттерине жана чечимдерине даттанууга, соттук отурумга катышууга укуктуу. Аталган укуктар аларга соттук териштирүүнүн башталышында түшүндүрүлүшү </w:t>
      </w:r>
      <w:r w:rsidRPr="00087A2F">
        <w:rPr>
          <w:rFonts w:ascii="Times New Roman" w:eastAsia="Times New Roman" w:hAnsi="Times New Roman" w:cs="Times New Roman"/>
          <w:sz w:val="24"/>
          <w:szCs w:val="24"/>
          <w:lang w:val="ky-KG" w:eastAsia="ru-RU"/>
        </w:rPr>
        <w:lastRenderedPageBreak/>
        <w:t>керек. Баланын мыйзамдуу өкүлдөрү ишти бүткүл соттук териштирүүдө соттук отурумдун залында катышат. Алардын макулдугу менен алар сотто күбө катары суралышы мүмкүн.</w:t>
      </w:r>
    </w:p>
    <w:p w:rsidR="005D263B" w:rsidRPr="00087A2F" w:rsidRDefault="005D263B" w:rsidP="005D263B">
      <w:pPr>
        <w:spacing w:after="60"/>
        <w:ind w:firstLine="567"/>
        <w:jc w:val="both"/>
        <w:rPr>
          <w:rFonts w:ascii="Times New Roman" w:hAnsi="Times New Roman" w:cs="Times New Roman"/>
          <w:sz w:val="24"/>
          <w:szCs w:val="24"/>
          <w:lang w:val="ky-KG"/>
        </w:rPr>
      </w:pPr>
      <w:r w:rsidRPr="00087A2F">
        <w:rPr>
          <w:rFonts w:ascii="Times New Roman" w:eastAsia="Times New Roman" w:hAnsi="Times New Roman" w:cs="Times New Roman"/>
          <w:sz w:val="24"/>
          <w:szCs w:val="24"/>
          <w:lang w:val="ky-KG" w:eastAsia="ru-RU"/>
        </w:rPr>
        <w:t xml:space="preserve">КР </w:t>
      </w:r>
      <w:proofErr w:type="spellStart"/>
      <w:r w:rsidRPr="00087A2F">
        <w:rPr>
          <w:rFonts w:ascii="Times New Roman" w:eastAsia="Times New Roman" w:hAnsi="Times New Roman" w:cs="Times New Roman"/>
          <w:sz w:val="24"/>
          <w:szCs w:val="24"/>
          <w:lang w:val="ky-KG" w:eastAsia="ru-RU"/>
        </w:rPr>
        <w:t>КЖПКнин</w:t>
      </w:r>
      <w:proofErr w:type="spellEnd"/>
      <w:r w:rsidRPr="00087A2F">
        <w:rPr>
          <w:rFonts w:ascii="Times New Roman" w:eastAsia="Times New Roman" w:hAnsi="Times New Roman" w:cs="Times New Roman"/>
          <w:sz w:val="24"/>
          <w:szCs w:val="24"/>
          <w:lang w:val="ky-KG" w:eastAsia="ru-RU"/>
        </w:rPr>
        <w:t xml:space="preserve"> </w:t>
      </w:r>
      <w:r w:rsidRPr="00087A2F">
        <w:rPr>
          <w:rFonts w:ascii="Times New Roman" w:eastAsia="Times New Roman" w:hAnsi="Times New Roman" w:cs="Times New Roman"/>
          <w:sz w:val="24"/>
          <w:szCs w:val="24"/>
          <w:u w:val="single"/>
          <w:lang w:val="ky-KG" w:eastAsia="ru-RU"/>
        </w:rPr>
        <w:t>48</w:t>
      </w:r>
      <w:r w:rsidRPr="00087A2F">
        <w:rPr>
          <w:rFonts w:ascii="Times New Roman" w:eastAsia="Times New Roman" w:hAnsi="Times New Roman" w:cs="Times New Roman"/>
          <w:sz w:val="24"/>
          <w:szCs w:val="24"/>
          <w:lang w:val="ky-KG" w:eastAsia="ru-RU"/>
        </w:rPr>
        <w:t xml:space="preserve">, </w:t>
      </w:r>
      <w:r w:rsidRPr="00087A2F">
        <w:rPr>
          <w:rFonts w:ascii="Times New Roman" w:eastAsia="Times New Roman" w:hAnsi="Times New Roman" w:cs="Times New Roman"/>
          <w:sz w:val="24"/>
          <w:szCs w:val="24"/>
          <w:u w:val="single"/>
          <w:lang w:val="ky-KG" w:eastAsia="ru-RU"/>
        </w:rPr>
        <w:t>477</w:t>
      </w:r>
      <w:r w:rsidRPr="00087A2F">
        <w:rPr>
          <w:rFonts w:ascii="Times New Roman" w:eastAsia="Times New Roman" w:hAnsi="Times New Roman" w:cs="Times New Roman"/>
          <w:sz w:val="24"/>
          <w:szCs w:val="24"/>
          <w:lang w:val="ky-KG" w:eastAsia="ru-RU"/>
        </w:rPr>
        <w:t xml:space="preserve">-беренелерине ылайык шектүүнүн, айыпталуучу баланын мыйзамдуу өкүлүн чакырууда Кыргыз Республикасынын </w:t>
      </w:r>
      <w:proofErr w:type="spellStart"/>
      <w:r w:rsidRPr="00087A2F">
        <w:rPr>
          <w:rFonts w:ascii="Times New Roman" w:eastAsia="Times New Roman" w:hAnsi="Times New Roman" w:cs="Times New Roman"/>
          <w:sz w:val="24"/>
          <w:szCs w:val="24"/>
          <w:lang w:val="ky-KG" w:eastAsia="ru-RU"/>
        </w:rPr>
        <w:t>КЖПКнин</w:t>
      </w:r>
      <w:proofErr w:type="spellEnd"/>
      <w:r w:rsidRPr="00087A2F">
        <w:rPr>
          <w:rFonts w:ascii="Times New Roman" w:eastAsia="Times New Roman" w:hAnsi="Times New Roman" w:cs="Times New Roman"/>
          <w:sz w:val="24"/>
          <w:szCs w:val="24"/>
          <w:lang w:val="ky-KG" w:eastAsia="ru-RU"/>
        </w:rPr>
        <w:t xml:space="preserve"> </w:t>
      </w:r>
      <w:hyperlink r:id="rId14" w:anchor="st_5" w:history="1">
        <w:r w:rsidRPr="00087A2F">
          <w:rPr>
            <w:rFonts w:ascii="Times New Roman" w:eastAsia="Times New Roman" w:hAnsi="Times New Roman" w:cs="Times New Roman"/>
            <w:sz w:val="24"/>
            <w:szCs w:val="24"/>
            <w:u w:val="single"/>
            <w:lang w:val="ky-KG" w:eastAsia="ru-RU"/>
          </w:rPr>
          <w:t>5-беренесинде</w:t>
        </w:r>
      </w:hyperlink>
      <w:r w:rsidRPr="00087A2F">
        <w:rPr>
          <w:rFonts w:ascii="Times New Roman" w:eastAsia="Times New Roman" w:hAnsi="Times New Roman" w:cs="Times New Roman"/>
          <w:sz w:val="24"/>
          <w:szCs w:val="24"/>
          <w:lang w:val="ky-KG" w:eastAsia="ru-RU"/>
        </w:rPr>
        <w:t xml:space="preserve"> мыйзамдуу өкүлдөрдүн толук тизмеси көрсөтүлгөндүгүн эске алуу зарыл.</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 xml:space="preserve">Баланын ата-энеси жок болсо жана ал жалгыз жашаса же тиешелүү түрдө </w:t>
      </w:r>
      <w:proofErr w:type="spellStart"/>
      <w:r w:rsidRPr="00087A2F">
        <w:rPr>
          <w:rFonts w:ascii="Times New Roman" w:eastAsia="Times New Roman" w:hAnsi="Times New Roman" w:cs="Times New Roman"/>
          <w:sz w:val="24"/>
          <w:szCs w:val="24"/>
          <w:lang w:val="ky-KG" w:eastAsia="ru-RU"/>
        </w:rPr>
        <w:t>камкорчусу</w:t>
      </w:r>
      <w:proofErr w:type="spellEnd"/>
      <w:r w:rsidRPr="00087A2F">
        <w:rPr>
          <w:rFonts w:ascii="Times New Roman" w:eastAsia="Times New Roman" w:hAnsi="Times New Roman" w:cs="Times New Roman"/>
          <w:sz w:val="24"/>
          <w:szCs w:val="24"/>
          <w:lang w:val="ky-KG" w:eastAsia="ru-RU"/>
        </w:rPr>
        <w:t xml:space="preserve"> же көзөмөлчүсү дайындалбаган учурда, сот баланын мыйзамдуу өкүлү боюнча маселени балдарды коргоо боюнча ыйгарым укуктуу мамлекеттик органдын кызматкери менен чечиши керек.</w:t>
      </w:r>
    </w:p>
    <w:p w:rsidR="005D263B" w:rsidRPr="00087A2F" w:rsidRDefault="005D263B" w:rsidP="005D263B">
      <w:pPr>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 xml:space="preserve">         Айыпталуучу баланын мыйзамдуу өкүлү ишке адвокат же материалдык зыяндын жана (же) моралдык зыяндын ордун толтурууга жооптуу адам катары катышса, ал процесстин көрсөтүлгөн катышуучуларынын укуктарына ээ болот жана милдеттерин аткарат. (477-бер., </w:t>
      </w:r>
      <w:proofErr w:type="spellStart"/>
      <w:r w:rsidRPr="00087A2F">
        <w:rPr>
          <w:rFonts w:ascii="Times New Roman" w:eastAsia="Times New Roman" w:hAnsi="Times New Roman" w:cs="Times New Roman"/>
          <w:sz w:val="24"/>
          <w:szCs w:val="24"/>
          <w:lang w:val="ky-KG" w:eastAsia="ru-RU"/>
        </w:rPr>
        <w:t>3-б.</w:t>
      </w:r>
      <w:proofErr w:type="spellEnd"/>
      <w:r w:rsidRPr="00087A2F">
        <w:rPr>
          <w:rFonts w:ascii="Times New Roman" w:eastAsia="Times New Roman" w:hAnsi="Times New Roman" w:cs="Times New Roman"/>
          <w:sz w:val="24"/>
          <w:szCs w:val="24"/>
          <w:lang w:val="ky-KG" w:eastAsia="ru-RU"/>
        </w:rPr>
        <w:t>).</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Биринчи инстанциядагы сот апелляциялык, кассациялык тартибинде ишти кароонун алдында айыпкер (соттолуучу соттолгон, акталган) 18 жашка толсо, судья мыйзамдуу өкүлдүн функцияларын кыскартуу жөнүндө токтом (аныктама) чыгаруусу зарыл.</w:t>
      </w:r>
    </w:p>
    <w:p w:rsidR="005D263B" w:rsidRPr="00087A2F" w:rsidRDefault="005D263B" w:rsidP="005D263B">
      <w:pPr>
        <w:spacing w:after="60"/>
        <w:ind w:firstLine="567"/>
        <w:jc w:val="both"/>
        <w:rPr>
          <w:rFonts w:ascii="Times New Roman" w:hAnsi="Times New Roman" w:cs="Times New Roman"/>
          <w:sz w:val="24"/>
          <w:szCs w:val="24"/>
          <w:lang w:val="ky-KG"/>
        </w:rPr>
      </w:pPr>
      <w:r w:rsidRPr="00087A2F">
        <w:rPr>
          <w:rFonts w:ascii="Times New Roman" w:hAnsi="Times New Roman" w:cs="Times New Roman"/>
          <w:sz w:val="24"/>
          <w:szCs w:val="24"/>
          <w:lang w:val="ky-KG"/>
        </w:rPr>
        <w:t xml:space="preserve">17. </w:t>
      </w:r>
      <w:r w:rsidRPr="00087A2F">
        <w:rPr>
          <w:rFonts w:ascii="Times New Roman" w:eastAsia="Times New Roman" w:hAnsi="Times New Roman" w:cs="Times New Roman"/>
          <w:sz w:val="24"/>
          <w:szCs w:val="24"/>
          <w:lang w:val="ky-KG" w:eastAsia="ru-RU"/>
        </w:rPr>
        <w:t xml:space="preserve">Балдардын мыйзамдуу өкүлү жана балдарды коргоо боюнча ыйгарым укуктуу мамлекеттик органдын кызматкери КР </w:t>
      </w:r>
      <w:proofErr w:type="spellStart"/>
      <w:r w:rsidRPr="00087A2F">
        <w:rPr>
          <w:rFonts w:ascii="Times New Roman" w:eastAsia="Times New Roman" w:hAnsi="Times New Roman" w:cs="Times New Roman"/>
          <w:sz w:val="24"/>
          <w:szCs w:val="24"/>
          <w:lang w:val="ky-KG" w:eastAsia="ru-RU"/>
        </w:rPr>
        <w:t>КЖПКнин</w:t>
      </w:r>
      <w:proofErr w:type="spellEnd"/>
      <w:r w:rsidRPr="00087A2F">
        <w:rPr>
          <w:rFonts w:ascii="Times New Roman" w:eastAsia="Times New Roman" w:hAnsi="Times New Roman" w:cs="Times New Roman"/>
          <w:sz w:val="24"/>
          <w:szCs w:val="24"/>
          <w:lang w:val="ky-KG" w:eastAsia="ru-RU"/>
        </w:rPr>
        <w:t xml:space="preserve"> </w:t>
      </w:r>
      <w:hyperlink r:id="rId15" w:anchor="st_397" w:history="1">
        <w:r w:rsidRPr="00087A2F">
          <w:rPr>
            <w:rFonts w:ascii="Times New Roman" w:eastAsia="Times New Roman" w:hAnsi="Times New Roman" w:cs="Times New Roman"/>
            <w:sz w:val="24"/>
            <w:szCs w:val="24"/>
            <w:u w:val="single"/>
            <w:lang w:val="ky-KG" w:eastAsia="ru-RU"/>
          </w:rPr>
          <w:t>477-беренесинин</w:t>
        </w:r>
      </w:hyperlink>
      <w:r w:rsidRPr="00087A2F">
        <w:rPr>
          <w:rFonts w:ascii="Times New Roman" w:eastAsia="Times New Roman" w:hAnsi="Times New Roman" w:cs="Times New Roman"/>
          <w:sz w:val="24"/>
          <w:szCs w:val="24"/>
          <w:lang w:val="ky-KG" w:eastAsia="ru-RU"/>
        </w:rPr>
        <w:t xml:space="preserve"> 2-бөлүгүндө көрсөтүлгөн тоскоолдуктар жок болсо кылмыш ишке катыштырууга жол берилүүсүн </w:t>
      </w:r>
      <w:r w:rsidRPr="00087A2F">
        <w:rPr>
          <w:rStyle w:val="anegp0gi0b9av8jahpyh"/>
          <w:rFonts w:ascii="Times New Roman" w:hAnsi="Times New Roman" w:cs="Times New Roman"/>
          <w:sz w:val="24"/>
          <w:szCs w:val="24"/>
          <w:lang w:val="ky-KG"/>
        </w:rPr>
        <w:t>соттор</w:t>
      </w:r>
      <w:r w:rsidRPr="00087A2F">
        <w:rPr>
          <w:rFonts w:ascii="Times New Roman" w:hAnsi="Times New Roman" w:cs="Times New Roman"/>
          <w:sz w:val="24"/>
          <w:szCs w:val="24"/>
          <w:lang w:val="ky-KG"/>
        </w:rPr>
        <w:t xml:space="preserve"> </w:t>
      </w:r>
      <w:r w:rsidRPr="00087A2F">
        <w:rPr>
          <w:rStyle w:val="anegp0gi0b9av8jahpyh"/>
          <w:rFonts w:ascii="Times New Roman" w:hAnsi="Times New Roman" w:cs="Times New Roman"/>
          <w:sz w:val="24"/>
          <w:szCs w:val="24"/>
          <w:lang w:val="ky-KG"/>
        </w:rPr>
        <w:t>эске</w:t>
      </w:r>
      <w:r w:rsidRPr="00087A2F">
        <w:rPr>
          <w:rFonts w:ascii="Times New Roman" w:hAnsi="Times New Roman" w:cs="Times New Roman"/>
          <w:sz w:val="24"/>
          <w:szCs w:val="24"/>
          <w:lang w:val="ky-KG"/>
        </w:rPr>
        <w:t xml:space="preserve"> </w:t>
      </w:r>
      <w:r w:rsidRPr="00087A2F">
        <w:rPr>
          <w:rStyle w:val="anegp0gi0b9av8jahpyh"/>
          <w:rFonts w:ascii="Times New Roman" w:hAnsi="Times New Roman" w:cs="Times New Roman"/>
          <w:sz w:val="24"/>
          <w:szCs w:val="24"/>
          <w:lang w:val="ky-KG"/>
        </w:rPr>
        <w:t>алышы керек.</w:t>
      </w:r>
      <w:r w:rsidRPr="00087A2F">
        <w:rPr>
          <w:rFonts w:ascii="Times New Roman" w:hAnsi="Times New Roman" w:cs="Times New Roman"/>
          <w:sz w:val="24"/>
          <w:szCs w:val="24"/>
          <w:lang w:val="ky-KG"/>
        </w:rPr>
        <w:t xml:space="preserve"> </w:t>
      </w:r>
      <w:r w:rsidRPr="00087A2F">
        <w:rPr>
          <w:rFonts w:ascii="Times New Roman" w:eastAsia="Times New Roman" w:hAnsi="Times New Roman" w:cs="Times New Roman"/>
          <w:sz w:val="24"/>
          <w:szCs w:val="24"/>
          <w:lang w:val="ky-KG" w:eastAsia="ru-RU"/>
        </w:rPr>
        <w:t xml:space="preserve">Балдардын мыйзамдуу өкүлү жана балдарды коргоо боюнча ыйгарым укуктуу мамлекеттик органдын кызматкери ишке катышуудан </w:t>
      </w:r>
      <w:proofErr w:type="spellStart"/>
      <w:r w:rsidRPr="00087A2F">
        <w:rPr>
          <w:rFonts w:ascii="Times New Roman" w:eastAsia="Times New Roman" w:hAnsi="Times New Roman" w:cs="Times New Roman"/>
          <w:sz w:val="24"/>
          <w:szCs w:val="24"/>
          <w:lang w:val="ky-KG" w:eastAsia="ru-RU"/>
        </w:rPr>
        <w:t>четтетилсе</w:t>
      </w:r>
      <w:proofErr w:type="spellEnd"/>
      <w:r w:rsidRPr="00087A2F">
        <w:rPr>
          <w:rFonts w:ascii="Times New Roman" w:eastAsia="Times New Roman" w:hAnsi="Times New Roman" w:cs="Times New Roman"/>
          <w:sz w:val="24"/>
          <w:szCs w:val="24"/>
          <w:lang w:val="ky-KG" w:eastAsia="ru-RU"/>
        </w:rPr>
        <w:t>, баланын башка мыйзамдуу өкүлү жана балдарды коргоо боюнча ыйгарым укуктуу мамлекеттик органдын башка кызматкери катыша алат.</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hAnsi="Times New Roman" w:cs="Times New Roman"/>
          <w:sz w:val="24"/>
          <w:szCs w:val="24"/>
          <w:lang w:val="ky-KG"/>
        </w:rPr>
        <w:t xml:space="preserve">18. </w:t>
      </w:r>
      <w:r w:rsidRPr="00087A2F">
        <w:rPr>
          <w:rFonts w:ascii="Times New Roman" w:eastAsia="Times New Roman" w:hAnsi="Times New Roman" w:cs="Times New Roman"/>
          <w:sz w:val="24"/>
          <w:szCs w:val="24"/>
          <w:lang w:val="ky-KG" w:eastAsia="ru-RU"/>
        </w:rPr>
        <w:t xml:space="preserve">Он алты жашка толо элек, ошондой эле ал куракка толгон, бирок акылы кем деп таанылган шектүүнү, айыпталуучу баланы суракка алууда педагогдун жана психологдун катышуусу милдеттүү экендигин </w:t>
      </w:r>
      <w:r w:rsidRPr="00087A2F">
        <w:rPr>
          <w:rStyle w:val="anegp0gi0b9av8jahpyh"/>
          <w:rFonts w:ascii="Times New Roman" w:hAnsi="Times New Roman" w:cs="Times New Roman"/>
          <w:sz w:val="24"/>
          <w:szCs w:val="24"/>
          <w:lang w:val="ky-KG"/>
        </w:rPr>
        <w:t>соттор</w:t>
      </w:r>
      <w:r w:rsidRPr="00087A2F">
        <w:rPr>
          <w:rFonts w:ascii="Times New Roman" w:hAnsi="Times New Roman" w:cs="Times New Roman"/>
          <w:sz w:val="24"/>
          <w:szCs w:val="24"/>
          <w:lang w:val="ky-KG"/>
        </w:rPr>
        <w:t xml:space="preserve"> </w:t>
      </w:r>
      <w:r w:rsidRPr="00087A2F">
        <w:rPr>
          <w:rStyle w:val="anegp0gi0b9av8jahpyh"/>
          <w:rFonts w:ascii="Times New Roman" w:hAnsi="Times New Roman" w:cs="Times New Roman"/>
          <w:sz w:val="24"/>
          <w:szCs w:val="24"/>
          <w:lang w:val="ky-KG"/>
        </w:rPr>
        <w:t>эске</w:t>
      </w:r>
      <w:r w:rsidRPr="00087A2F">
        <w:rPr>
          <w:rFonts w:ascii="Times New Roman" w:hAnsi="Times New Roman" w:cs="Times New Roman"/>
          <w:sz w:val="24"/>
          <w:szCs w:val="24"/>
          <w:lang w:val="ky-KG"/>
        </w:rPr>
        <w:t xml:space="preserve"> </w:t>
      </w:r>
      <w:r w:rsidRPr="00087A2F">
        <w:rPr>
          <w:rStyle w:val="anegp0gi0b9av8jahpyh"/>
          <w:rFonts w:ascii="Times New Roman" w:hAnsi="Times New Roman" w:cs="Times New Roman"/>
          <w:sz w:val="24"/>
          <w:szCs w:val="24"/>
          <w:lang w:val="ky-KG"/>
        </w:rPr>
        <w:t>алышы керек</w:t>
      </w:r>
      <w:r w:rsidRPr="00087A2F">
        <w:rPr>
          <w:rFonts w:ascii="Times New Roman" w:eastAsia="Times New Roman" w:hAnsi="Times New Roman" w:cs="Times New Roman"/>
          <w:sz w:val="24"/>
          <w:szCs w:val="24"/>
          <w:lang w:val="ky-KG" w:eastAsia="ru-RU"/>
        </w:rPr>
        <w:t xml:space="preserve"> (КР </w:t>
      </w:r>
      <w:proofErr w:type="spellStart"/>
      <w:r w:rsidRPr="00087A2F">
        <w:rPr>
          <w:rFonts w:ascii="Times New Roman" w:eastAsia="Times New Roman" w:hAnsi="Times New Roman" w:cs="Times New Roman"/>
          <w:sz w:val="24"/>
          <w:szCs w:val="24"/>
          <w:lang w:val="ky-KG" w:eastAsia="ru-RU"/>
        </w:rPr>
        <w:t>КЖПКнин</w:t>
      </w:r>
      <w:proofErr w:type="spellEnd"/>
      <w:r w:rsidRPr="00087A2F">
        <w:rPr>
          <w:rFonts w:ascii="Times New Roman" w:eastAsia="Times New Roman" w:hAnsi="Times New Roman" w:cs="Times New Roman"/>
          <w:sz w:val="24"/>
          <w:szCs w:val="24"/>
          <w:lang w:val="ky-KG" w:eastAsia="ru-RU"/>
        </w:rPr>
        <w:t xml:space="preserve"> </w:t>
      </w:r>
      <w:hyperlink r:id="rId16" w:anchor="st_396" w:history="1">
        <w:r w:rsidRPr="00087A2F">
          <w:rPr>
            <w:rFonts w:ascii="Times New Roman" w:eastAsia="Times New Roman" w:hAnsi="Times New Roman" w:cs="Times New Roman"/>
            <w:sz w:val="24"/>
            <w:szCs w:val="24"/>
            <w:u w:val="single"/>
            <w:lang w:val="ky-KG" w:eastAsia="ru-RU"/>
          </w:rPr>
          <w:t>460-бер.</w:t>
        </w:r>
      </w:hyperlink>
      <w:r w:rsidRPr="00087A2F">
        <w:rPr>
          <w:rFonts w:ascii="Times New Roman" w:eastAsia="Times New Roman" w:hAnsi="Times New Roman" w:cs="Times New Roman"/>
          <w:sz w:val="24"/>
          <w:szCs w:val="24"/>
          <w:lang w:val="ky-KG" w:eastAsia="ru-RU"/>
        </w:rPr>
        <w:t xml:space="preserve">). КР </w:t>
      </w:r>
      <w:proofErr w:type="spellStart"/>
      <w:r w:rsidRPr="00087A2F">
        <w:rPr>
          <w:rFonts w:ascii="Times New Roman" w:eastAsia="Times New Roman" w:hAnsi="Times New Roman" w:cs="Times New Roman"/>
          <w:sz w:val="24"/>
          <w:szCs w:val="24"/>
          <w:lang w:val="ky-KG" w:eastAsia="ru-RU"/>
        </w:rPr>
        <w:t>КЖПКнин</w:t>
      </w:r>
      <w:proofErr w:type="spellEnd"/>
      <w:r w:rsidRPr="00087A2F">
        <w:rPr>
          <w:rFonts w:ascii="Times New Roman" w:eastAsia="Times New Roman" w:hAnsi="Times New Roman" w:cs="Times New Roman"/>
          <w:sz w:val="24"/>
          <w:szCs w:val="24"/>
          <w:lang w:val="ky-KG" w:eastAsia="ru-RU"/>
        </w:rPr>
        <w:t xml:space="preserve"> </w:t>
      </w:r>
      <w:hyperlink r:id="rId17" w:anchor="st_81" w:history="1">
        <w:r w:rsidRPr="00087A2F">
          <w:rPr>
            <w:rFonts w:ascii="Times New Roman" w:eastAsia="Times New Roman" w:hAnsi="Times New Roman" w:cs="Times New Roman"/>
            <w:sz w:val="24"/>
            <w:szCs w:val="24"/>
            <w:u w:val="single"/>
            <w:lang w:val="ky-KG" w:eastAsia="ru-RU"/>
          </w:rPr>
          <w:t>80-беренесинин</w:t>
        </w:r>
      </w:hyperlink>
      <w:r w:rsidRPr="00087A2F">
        <w:rPr>
          <w:rFonts w:ascii="Times New Roman" w:eastAsia="Times New Roman" w:hAnsi="Times New Roman" w:cs="Times New Roman"/>
          <w:sz w:val="24"/>
          <w:szCs w:val="24"/>
          <w:u w:val="single"/>
          <w:lang w:val="ky-KG" w:eastAsia="ru-RU"/>
        </w:rPr>
        <w:t xml:space="preserve"> 3-бөлүгүнүн</w:t>
      </w:r>
      <w:r w:rsidRPr="00087A2F">
        <w:rPr>
          <w:rFonts w:ascii="Times New Roman" w:eastAsia="Times New Roman" w:hAnsi="Times New Roman" w:cs="Times New Roman"/>
          <w:sz w:val="24"/>
          <w:szCs w:val="24"/>
          <w:lang w:val="ky-KG" w:eastAsia="ru-RU"/>
        </w:rPr>
        <w:t xml:space="preserve"> талаптары сакталбастан алынган көрсөтмөлөр жол берилгис далилдер болуп саналат. Он алты жаштан жогору шектүүнү, айыпталуучу баланы сурак кылууда педагог же психолог тергөөчүнүн, прокурордун кароосу боюнча же жактоочунун өтүнүчү боюнча катышат.</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hAnsi="Times New Roman" w:cs="Times New Roman"/>
          <w:sz w:val="24"/>
          <w:szCs w:val="24"/>
          <w:lang w:val="ky-KG"/>
        </w:rPr>
        <w:t xml:space="preserve">19. </w:t>
      </w:r>
      <w:r w:rsidRPr="00087A2F">
        <w:rPr>
          <w:rFonts w:ascii="Times New Roman" w:eastAsia="Times New Roman" w:hAnsi="Times New Roman" w:cs="Times New Roman"/>
          <w:sz w:val="24"/>
          <w:szCs w:val="24"/>
          <w:lang w:val="ky-KG" w:eastAsia="ru-RU"/>
        </w:rPr>
        <w:t>Баланын инсандыгынын өзгөчөлүгүн, жашоо шарттарынын жана тарбиясынын жагдайларын аныктоо максатында соттор соттук отурумга соттолуучунун жашаган, окуган же иштеген жериндеги окуу-тарбия берүү мекемелеринин же коомдук уюмдардын өкүлдөрүн, балдар иштери боюнча комиссиянын, кээ бир учурларда балдардын иштери боюнча инспекторду чакыруусу зарыл.</w:t>
      </w:r>
    </w:p>
    <w:p w:rsidR="005D263B" w:rsidRPr="00087A2F" w:rsidRDefault="005D263B" w:rsidP="005D263B">
      <w:pPr>
        <w:spacing w:after="60"/>
        <w:ind w:firstLine="567"/>
        <w:jc w:val="both"/>
        <w:rPr>
          <w:rFonts w:ascii="Times New Roman" w:hAnsi="Times New Roman" w:cs="Times New Roman"/>
          <w:sz w:val="24"/>
          <w:szCs w:val="24"/>
          <w:lang w:val="ky-KG"/>
        </w:rPr>
      </w:pPr>
      <w:r w:rsidRPr="00087A2F">
        <w:rPr>
          <w:rFonts w:ascii="Times New Roman" w:hAnsi="Times New Roman" w:cs="Times New Roman"/>
          <w:sz w:val="24"/>
          <w:szCs w:val="24"/>
          <w:lang w:val="ky-KG"/>
        </w:rPr>
        <w:t xml:space="preserve">20. Балдарга карата ишти алдын ала угуу КР </w:t>
      </w:r>
      <w:proofErr w:type="spellStart"/>
      <w:r w:rsidRPr="00087A2F">
        <w:rPr>
          <w:rFonts w:ascii="Times New Roman" w:hAnsi="Times New Roman" w:cs="Times New Roman"/>
          <w:sz w:val="24"/>
          <w:szCs w:val="24"/>
          <w:lang w:val="ky-KG"/>
        </w:rPr>
        <w:t>КЖПКнын</w:t>
      </w:r>
      <w:proofErr w:type="spellEnd"/>
      <w:r w:rsidRPr="00087A2F">
        <w:rPr>
          <w:rFonts w:ascii="Times New Roman" w:hAnsi="Times New Roman" w:cs="Times New Roman"/>
          <w:sz w:val="24"/>
          <w:szCs w:val="24"/>
          <w:lang w:val="ky-KG"/>
        </w:rPr>
        <w:t xml:space="preserve"> 40-Главасынын талаптарына ылайык өткөрүлөрүнө соттордун көңүлү бурулсун.</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hAnsi="Times New Roman" w:cs="Times New Roman"/>
          <w:sz w:val="24"/>
          <w:szCs w:val="24"/>
          <w:lang w:val="ky-KG"/>
        </w:rPr>
        <w:t xml:space="preserve">21. </w:t>
      </w:r>
      <w:r w:rsidRPr="00087A2F">
        <w:rPr>
          <w:rFonts w:ascii="Times New Roman" w:eastAsia="Times New Roman" w:hAnsi="Times New Roman" w:cs="Times New Roman"/>
          <w:sz w:val="24"/>
          <w:szCs w:val="24"/>
          <w:lang w:val="ky-KG" w:eastAsia="ru-RU"/>
        </w:rPr>
        <w:t xml:space="preserve">Кыргыз Республикасынын </w:t>
      </w:r>
      <w:proofErr w:type="spellStart"/>
      <w:r w:rsidRPr="00087A2F">
        <w:rPr>
          <w:rFonts w:ascii="Times New Roman" w:eastAsia="Times New Roman" w:hAnsi="Times New Roman" w:cs="Times New Roman"/>
          <w:sz w:val="24"/>
          <w:szCs w:val="24"/>
          <w:lang w:val="ky-KG" w:eastAsia="ru-RU"/>
        </w:rPr>
        <w:t>КЖПКнин</w:t>
      </w:r>
      <w:proofErr w:type="spellEnd"/>
      <w:r w:rsidRPr="00087A2F">
        <w:rPr>
          <w:rFonts w:ascii="Times New Roman" w:eastAsia="Times New Roman" w:hAnsi="Times New Roman" w:cs="Times New Roman"/>
          <w:sz w:val="24"/>
          <w:szCs w:val="24"/>
          <w:lang w:val="ky-KG" w:eastAsia="ru-RU"/>
        </w:rPr>
        <w:t xml:space="preserve"> </w:t>
      </w:r>
      <w:hyperlink r:id="rId18" w:anchor="st_392" w:history="1">
        <w:r w:rsidRPr="00087A2F">
          <w:rPr>
            <w:rFonts w:ascii="Times New Roman" w:eastAsia="Times New Roman" w:hAnsi="Times New Roman" w:cs="Times New Roman"/>
            <w:sz w:val="24"/>
            <w:szCs w:val="24"/>
            <w:u w:val="single"/>
            <w:lang w:val="ky-KG" w:eastAsia="ru-RU"/>
          </w:rPr>
          <w:t>458-беренесинин</w:t>
        </w:r>
      </w:hyperlink>
      <w:r w:rsidRPr="00087A2F">
        <w:rPr>
          <w:rFonts w:ascii="Times New Roman" w:eastAsia="Times New Roman" w:hAnsi="Times New Roman" w:cs="Times New Roman"/>
          <w:sz w:val="24"/>
          <w:szCs w:val="24"/>
          <w:lang w:val="ky-KG" w:eastAsia="ru-RU"/>
        </w:rPr>
        <w:t xml:space="preserve"> 1-бөлүгүнүн 4-пунктунун негизинде балдардын кылмыштарын кароодо, ушул Кодекстин </w:t>
      </w:r>
      <w:hyperlink r:id="rId19" w:anchor="st_82" w:history="1">
        <w:r w:rsidRPr="00087A2F">
          <w:rPr>
            <w:rFonts w:ascii="Times New Roman" w:eastAsia="Times New Roman" w:hAnsi="Times New Roman" w:cs="Times New Roman"/>
            <w:sz w:val="24"/>
            <w:szCs w:val="24"/>
            <w:u w:val="single"/>
            <w:lang w:val="ky-KG" w:eastAsia="ru-RU"/>
          </w:rPr>
          <w:t>81-беренесинде</w:t>
        </w:r>
      </w:hyperlink>
      <w:r w:rsidRPr="00087A2F">
        <w:rPr>
          <w:rFonts w:ascii="Times New Roman" w:eastAsia="Times New Roman" w:hAnsi="Times New Roman" w:cs="Times New Roman"/>
          <w:sz w:val="24"/>
          <w:szCs w:val="24"/>
          <w:lang w:val="ky-KG" w:eastAsia="ru-RU"/>
        </w:rPr>
        <w:t xml:space="preserve"> каралган жагдайларды далилдөө менен катар, кылмышка кошо катышуучулардын жана чоң адамдардын таасири бар же жок экендиги айкындалуусу тийиш, мында чоңдор менен балдардын ортосундагы өз ара мамилелердин мүнөзүн кылдаттык менен аныктоо зарыл, анткени аталган маалыматтар чоң адамдын баланы кылмышка тартуудагы ролун аныктоо </w:t>
      </w:r>
      <w:r w:rsidRPr="00087A2F">
        <w:rPr>
          <w:rFonts w:ascii="Times New Roman" w:eastAsia="Times New Roman" w:hAnsi="Times New Roman" w:cs="Times New Roman"/>
          <w:sz w:val="24"/>
          <w:szCs w:val="24"/>
          <w:lang w:val="ky-KG" w:eastAsia="ru-RU"/>
        </w:rPr>
        <w:lastRenderedPageBreak/>
        <w:t xml:space="preserve">үчүн олуттуу мааниге ээ, жогорудагы жагдайлар балага жаза аныктоодо эске алынууга жатат. Балдарды кылмышка же болбосо коомго каршы аракеттерди жасаганга түрткү болгон он сегиз жашка толгон жана атайлап кылмыш жасаган адамдар жазык жоопкерчилигине тартылышы мүмкүн экендигин соттор эске алсын. Чоңдор өздөрүнүн аракеттери менен баланы кылмышка түрткөндүгүн түшүнгөнү же ага жол берген жагдай аныкталуусу тийиш. Эгер чоң адам баланы кылмышка тартууда, анын жашы жетпегендигин билбесе. КР </w:t>
      </w:r>
      <w:proofErr w:type="spellStart"/>
      <w:r w:rsidRPr="00087A2F">
        <w:rPr>
          <w:rFonts w:ascii="Times New Roman" w:eastAsia="Times New Roman" w:hAnsi="Times New Roman" w:cs="Times New Roman"/>
          <w:sz w:val="24"/>
          <w:szCs w:val="24"/>
          <w:lang w:val="ky-KG" w:eastAsia="ru-RU"/>
        </w:rPr>
        <w:t>КЖКнин</w:t>
      </w:r>
      <w:proofErr w:type="spellEnd"/>
      <w:r w:rsidRPr="00087A2F">
        <w:rPr>
          <w:rFonts w:ascii="Times New Roman" w:eastAsia="Times New Roman" w:hAnsi="Times New Roman" w:cs="Times New Roman"/>
          <w:sz w:val="24"/>
          <w:szCs w:val="24"/>
          <w:lang w:val="ky-KG" w:eastAsia="ru-RU"/>
        </w:rPr>
        <w:t xml:space="preserve"> </w:t>
      </w:r>
      <w:hyperlink r:id="rId20" w:anchor="st_156" w:history="1">
        <w:r w:rsidRPr="00087A2F">
          <w:rPr>
            <w:rFonts w:ascii="Times New Roman" w:eastAsia="Times New Roman" w:hAnsi="Times New Roman" w:cs="Times New Roman"/>
            <w:sz w:val="24"/>
            <w:szCs w:val="24"/>
            <w:u w:val="single"/>
            <w:lang w:val="ky-KG" w:eastAsia="ru-RU"/>
          </w:rPr>
          <w:t>180-беренеси</w:t>
        </w:r>
      </w:hyperlink>
      <w:r w:rsidRPr="00087A2F">
        <w:rPr>
          <w:rFonts w:ascii="Times New Roman" w:eastAsia="Times New Roman" w:hAnsi="Times New Roman" w:cs="Times New Roman"/>
          <w:sz w:val="24"/>
          <w:szCs w:val="24"/>
          <w:lang w:val="ky-KG" w:eastAsia="ru-RU"/>
        </w:rPr>
        <w:t xml:space="preserve"> менен жоопкерчиликке тартылбайт. КР </w:t>
      </w:r>
      <w:proofErr w:type="spellStart"/>
      <w:r w:rsidRPr="00087A2F">
        <w:rPr>
          <w:rFonts w:ascii="Times New Roman" w:eastAsia="Times New Roman" w:hAnsi="Times New Roman" w:cs="Times New Roman"/>
          <w:sz w:val="24"/>
          <w:szCs w:val="24"/>
          <w:lang w:val="ky-KG" w:eastAsia="ru-RU"/>
        </w:rPr>
        <w:t>КЖКнин</w:t>
      </w:r>
      <w:proofErr w:type="spellEnd"/>
      <w:r w:rsidRPr="00087A2F">
        <w:rPr>
          <w:rFonts w:ascii="Times New Roman" w:eastAsia="Times New Roman" w:hAnsi="Times New Roman" w:cs="Times New Roman"/>
          <w:sz w:val="24"/>
          <w:szCs w:val="24"/>
          <w:lang w:val="ky-KG" w:eastAsia="ru-RU"/>
        </w:rPr>
        <w:t xml:space="preserve"> </w:t>
      </w:r>
      <w:r w:rsidRPr="00087A2F">
        <w:rPr>
          <w:rFonts w:ascii="Times New Roman" w:eastAsia="Times New Roman" w:hAnsi="Times New Roman" w:cs="Times New Roman"/>
          <w:sz w:val="24"/>
          <w:szCs w:val="24"/>
          <w:u w:val="single"/>
          <w:lang w:val="ky-KG" w:eastAsia="ru-RU"/>
        </w:rPr>
        <w:t>180</w:t>
      </w:r>
      <w:r w:rsidRPr="00087A2F">
        <w:rPr>
          <w:rFonts w:ascii="Times New Roman" w:eastAsia="Times New Roman" w:hAnsi="Times New Roman" w:cs="Times New Roman"/>
          <w:sz w:val="24"/>
          <w:szCs w:val="24"/>
          <w:lang w:val="ky-KG" w:eastAsia="ru-RU"/>
        </w:rPr>
        <w:t xml:space="preserve">, </w:t>
      </w:r>
      <w:r w:rsidRPr="00087A2F">
        <w:rPr>
          <w:rFonts w:ascii="Times New Roman" w:eastAsia="Times New Roman" w:hAnsi="Times New Roman" w:cs="Times New Roman"/>
          <w:sz w:val="24"/>
          <w:szCs w:val="24"/>
          <w:u w:val="single"/>
          <w:lang w:val="ky-KG" w:eastAsia="ru-RU"/>
        </w:rPr>
        <w:t>181</w:t>
      </w:r>
      <w:r w:rsidRPr="00087A2F">
        <w:rPr>
          <w:rFonts w:ascii="Times New Roman" w:eastAsia="Times New Roman" w:hAnsi="Times New Roman" w:cs="Times New Roman"/>
          <w:sz w:val="24"/>
          <w:szCs w:val="24"/>
          <w:lang w:val="ky-KG" w:eastAsia="ru-RU"/>
        </w:rPr>
        <w:t>-беренелеринде көрсөтүлгөн кылмыштар баланы кылмышка же болбосо коомго каршы аракеттерге тарткан учурдан тартып, кандайдыр бир көрсөтүлгөн укукка каршы аракеттерди жасабагандыгына карабастан, аякталган кылмыш деп эсептелинет.</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hAnsi="Times New Roman" w:cs="Times New Roman"/>
          <w:sz w:val="24"/>
          <w:szCs w:val="24"/>
          <w:lang w:val="ky-KG"/>
        </w:rPr>
        <w:t xml:space="preserve">22. </w:t>
      </w:r>
      <w:r w:rsidRPr="00087A2F">
        <w:rPr>
          <w:rFonts w:ascii="Times New Roman" w:eastAsia="Times New Roman" w:hAnsi="Times New Roman" w:cs="Times New Roman"/>
          <w:sz w:val="24"/>
          <w:szCs w:val="24"/>
          <w:lang w:val="ky-KG" w:eastAsia="ru-RU"/>
        </w:rPr>
        <w:t xml:space="preserve">Кылмыш жасоодо кылмыш жоопкерчилик курагына (КР </w:t>
      </w:r>
      <w:proofErr w:type="spellStart"/>
      <w:r w:rsidRPr="00087A2F">
        <w:rPr>
          <w:rFonts w:ascii="Times New Roman" w:eastAsia="Times New Roman" w:hAnsi="Times New Roman" w:cs="Times New Roman"/>
          <w:sz w:val="24"/>
          <w:szCs w:val="24"/>
          <w:lang w:val="ky-KG" w:eastAsia="ru-RU"/>
        </w:rPr>
        <w:t>КЖКнин</w:t>
      </w:r>
      <w:proofErr w:type="spellEnd"/>
      <w:r w:rsidRPr="00087A2F">
        <w:rPr>
          <w:rFonts w:ascii="Times New Roman" w:eastAsia="Times New Roman" w:hAnsi="Times New Roman" w:cs="Times New Roman"/>
          <w:sz w:val="24"/>
          <w:szCs w:val="24"/>
          <w:lang w:val="ky-KG" w:eastAsia="ru-RU"/>
        </w:rPr>
        <w:t xml:space="preserve"> </w:t>
      </w:r>
      <w:hyperlink r:id="rId21" w:anchor="st_16" w:history="1">
        <w:r w:rsidRPr="00087A2F">
          <w:rPr>
            <w:rFonts w:ascii="Times New Roman" w:eastAsia="Times New Roman" w:hAnsi="Times New Roman" w:cs="Times New Roman"/>
            <w:sz w:val="24"/>
            <w:szCs w:val="24"/>
            <w:u w:val="single"/>
            <w:lang w:val="ky-KG" w:eastAsia="ru-RU"/>
          </w:rPr>
          <w:t>28-бер.</w:t>
        </w:r>
      </w:hyperlink>
      <w:r w:rsidRPr="00087A2F">
        <w:rPr>
          <w:rFonts w:ascii="Times New Roman" w:eastAsia="Times New Roman" w:hAnsi="Times New Roman" w:cs="Times New Roman"/>
          <w:sz w:val="24"/>
          <w:szCs w:val="24"/>
          <w:lang w:val="ky-KG" w:eastAsia="ru-RU"/>
        </w:rPr>
        <w:t xml:space="preserve">) же акыл-эси соо эместигине (КР </w:t>
      </w:r>
      <w:proofErr w:type="spellStart"/>
      <w:r w:rsidRPr="00087A2F">
        <w:rPr>
          <w:rFonts w:ascii="Times New Roman" w:eastAsia="Times New Roman" w:hAnsi="Times New Roman" w:cs="Times New Roman"/>
          <w:sz w:val="24"/>
          <w:szCs w:val="24"/>
          <w:lang w:val="ky-KG" w:eastAsia="ru-RU"/>
        </w:rPr>
        <w:t>КЖКнин</w:t>
      </w:r>
      <w:proofErr w:type="spellEnd"/>
      <w:r w:rsidRPr="00087A2F">
        <w:rPr>
          <w:rFonts w:ascii="Times New Roman" w:eastAsia="Times New Roman" w:hAnsi="Times New Roman" w:cs="Times New Roman"/>
          <w:sz w:val="24"/>
          <w:szCs w:val="24"/>
          <w:lang w:val="ky-KG" w:eastAsia="ru-RU"/>
        </w:rPr>
        <w:t xml:space="preserve"> </w:t>
      </w:r>
      <w:hyperlink r:id="rId22" w:anchor="st_19" w:history="1">
        <w:r w:rsidRPr="00087A2F">
          <w:rPr>
            <w:rFonts w:ascii="Times New Roman" w:eastAsia="Times New Roman" w:hAnsi="Times New Roman" w:cs="Times New Roman"/>
            <w:sz w:val="24"/>
            <w:szCs w:val="24"/>
            <w:u w:val="single"/>
            <w:lang w:val="ky-KG" w:eastAsia="ru-RU"/>
          </w:rPr>
          <w:t>25-беренеси</w:t>
        </w:r>
      </w:hyperlink>
      <w:r w:rsidRPr="00087A2F">
        <w:rPr>
          <w:rFonts w:ascii="Times New Roman" w:eastAsia="Times New Roman" w:hAnsi="Times New Roman" w:cs="Times New Roman"/>
          <w:sz w:val="24"/>
          <w:szCs w:val="24"/>
          <w:lang w:val="ky-KG" w:eastAsia="ru-RU"/>
        </w:rPr>
        <w:t xml:space="preserve">) байланыштуу жоопкерчиликке тартылбай турган адамды пайдалануу, кылмышка шериктештикти түзбөй тургандыгына соттордун эске алуусу зарыл. Ошону менен бирге, кылмыш-жаза жоопкерчилигине тартылбай турган баланын жогоруда көрсөтүлгөн негиздер боюнча кылмышты жасоодо, чоңдордун баланын кылмышка тарткандыгы КР </w:t>
      </w:r>
      <w:proofErr w:type="spellStart"/>
      <w:r w:rsidRPr="00087A2F">
        <w:rPr>
          <w:rFonts w:ascii="Times New Roman" w:eastAsia="Times New Roman" w:hAnsi="Times New Roman" w:cs="Times New Roman"/>
          <w:sz w:val="24"/>
          <w:szCs w:val="24"/>
          <w:lang w:val="ky-KG" w:eastAsia="ru-RU"/>
        </w:rPr>
        <w:t>КЖКнин</w:t>
      </w:r>
      <w:proofErr w:type="spellEnd"/>
      <w:r w:rsidRPr="00087A2F">
        <w:rPr>
          <w:rFonts w:ascii="Times New Roman" w:eastAsia="Times New Roman" w:hAnsi="Times New Roman" w:cs="Times New Roman"/>
          <w:sz w:val="24"/>
          <w:szCs w:val="24"/>
          <w:lang w:val="ky-KG" w:eastAsia="ru-RU"/>
        </w:rPr>
        <w:t xml:space="preserve"> </w:t>
      </w:r>
      <w:hyperlink r:id="rId23" w:anchor="st_30" w:history="1">
        <w:r w:rsidRPr="00087A2F">
          <w:rPr>
            <w:rFonts w:ascii="Times New Roman" w:eastAsia="Times New Roman" w:hAnsi="Times New Roman" w:cs="Times New Roman"/>
            <w:sz w:val="24"/>
            <w:szCs w:val="24"/>
            <w:u w:val="single"/>
            <w:lang w:val="ky-KG" w:eastAsia="ru-RU"/>
          </w:rPr>
          <w:t>41-беренесинин</w:t>
        </w:r>
      </w:hyperlink>
      <w:r w:rsidRPr="00087A2F">
        <w:rPr>
          <w:rFonts w:ascii="Times New Roman" w:eastAsia="Times New Roman" w:hAnsi="Times New Roman" w:cs="Times New Roman"/>
          <w:sz w:val="24"/>
          <w:szCs w:val="24"/>
          <w:lang w:val="ky-KG" w:eastAsia="ru-RU"/>
        </w:rPr>
        <w:t xml:space="preserve"> 3-бөлүгүнүн негизинде, </w:t>
      </w:r>
      <w:r w:rsidRPr="00087A2F">
        <w:rPr>
          <w:rFonts w:ascii="Times New Roman" w:hAnsi="Times New Roman" w:cs="Times New Roman"/>
          <w:b/>
          <w:sz w:val="24"/>
          <w:szCs w:val="24"/>
          <w:lang w:val="ky-KG"/>
        </w:rPr>
        <w:t xml:space="preserve">башка катышуучуларды кылмыш жасоого түрткөн </w:t>
      </w:r>
      <w:r w:rsidRPr="00087A2F">
        <w:rPr>
          <w:rFonts w:ascii="Times New Roman" w:hAnsi="Times New Roman" w:cs="Times New Roman"/>
          <w:sz w:val="24"/>
          <w:szCs w:val="24"/>
          <w:lang w:val="ky-KG"/>
        </w:rPr>
        <w:t>тукуруучу</w:t>
      </w:r>
      <w:r w:rsidRPr="00087A2F">
        <w:rPr>
          <w:rFonts w:ascii="Times New Roman" w:hAnsi="Times New Roman" w:cs="Times New Roman"/>
          <w:b/>
          <w:sz w:val="24"/>
          <w:szCs w:val="24"/>
          <w:lang w:val="ky-KG"/>
        </w:rPr>
        <w:t xml:space="preserve"> катары</w:t>
      </w:r>
      <w:r w:rsidRPr="00087A2F">
        <w:rPr>
          <w:rFonts w:ascii="Times New Roman" w:eastAsia="Times New Roman" w:hAnsi="Times New Roman" w:cs="Times New Roman"/>
          <w:sz w:val="24"/>
          <w:szCs w:val="24"/>
          <w:lang w:val="ky-KG" w:eastAsia="ru-RU"/>
        </w:rPr>
        <w:t xml:space="preserve"> кылмыш жасагандыгы үчүн жоопкерчиликке тартылат. Эки учурда тең жашы жеткен күнөөлүүнүн аракеттери КР </w:t>
      </w:r>
      <w:proofErr w:type="spellStart"/>
      <w:r w:rsidRPr="00087A2F">
        <w:rPr>
          <w:rFonts w:ascii="Times New Roman" w:eastAsia="Times New Roman" w:hAnsi="Times New Roman" w:cs="Times New Roman"/>
          <w:sz w:val="24"/>
          <w:szCs w:val="24"/>
          <w:lang w:val="ky-KG" w:eastAsia="ru-RU"/>
        </w:rPr>
        <w:t>КЖКнин</w:t>
      </w:r>
      <w:proofErr w:type="spellEnd"/>
      <w:r w:rsidRPr="00087A2F">
        <w:rPr>
          <w:rFonts w:ascii="Times New Roman" w:eastAsia="Times New Roman" w:hAnsi="Times New Roman" w:cs="Times New Roman"/>
          <w:sz w:val="24"/>
          <w:szCs w:val="24"/>
          <w:lang w:val="ky-KG" w:eastAsia="ru-RU"/>
        </w:rPr>
        <w:t xml:space="preserve"> </w:t>
      </w:r>
      <w:hyperlink r:id="rId24" w:anchor="st_156" w:history="1">
        <w:r w:rsidRPr="00087A2F">
          <w:rPr>
            <w:rFonts w:ascii="Times New Roman" w:eastAsia="Times New Roman" w:hAnsi="Times New Roman" w:cs="Times New Roman"/>
            <w:sz w:val="24"/>
            <w:szCs w:val="24"/>
            <w:u w:val="single"/>
            <w:lang w:val="ky-KG" w:eastAsia="ru-RU"/>
          </w:rPr>
          <w:t>180-беренесинин</w:t>
        </w:r>
      </w:hyperlink>
      <w:r w:rsidRPr="00087A2F">
        <w:rPr>
          <w:rFonts w:ascii="Times New Roman" w:eastAsia="Times New Roman" w:hAnsi="Times New Roman" w:cs="Times New Roman"/>
          <w:sz w:val="24"/>
          <w:szCs w:val="24"/>
          <w:lang w:val="ky-KG" w:eastAsia="ru-RU"/>
        </w:rPr>
        <w:t xml:space="preserve"> жыйындысы жана кылмыш жасагандыгы боюнча жоопкерчилик каралган берене менен </w:t>
      </w:r>
      <w:proofErr w:type="spellStart"/>
      <w:r w:rsidRPr="00087A2F">
        <w:rPr>
          <w:rFonts w:ascii="Times New Roman" w:eastAsia="Times New Roman" w:hAnsi="Times New Roman" w:cs="Times New Roman"/>
          <w:sz w:val="24"/>
          <w:szCs w:val="24"/>
          <w:lang w:val="ky-KG" w:eastAsia="ru-RU"/>
        </w:rPr>
        <w:t>квалификацияланат.</w:t>
      </w:r>
      <w:proofErr w:type="spellEnd"/>
    </w:p>
    <w:p w:rsidR="005D263B" w:rsidRPr="00087A2F" w:rsidRDefault="005D263B" w:rsidP="005D263B">
      <w:pPr>
        <w:spacing w:after="60"/>
        <w:ind w:firstLine="567"/>
        <w:jc w:val="both"/>
        <w:rPr>
          <w:rFonts w:ascii="Times New Roman" w:hAnsi="Times New Roman" w:cs="Times New Roman"/>
          <w:sz w:val="24"/>
          <w:szCs w:val="24"/>
          <w:lang w:val="ky-KG"/>
        </w:rPr>
      </w:pPr>
      <w:r w:rsidRPr="00087A2F">
        <w:rPr>
          <w:rFonts w:ascii="Times New Roman" w:hAnsi="Times New Roman" w:cs="Times New Roman"/>
          <w:sz w:val="24"/>
          <w:szCs w:val="24"/>
          <w:lang w:val="ky-KG"/>
        </w:rPr>
        <w:t xml:space="preserve">23. Соттор ошондой эле КР КЖК 73-беренесинин 1-бөлүгүнүн 3 жана 4-пункттарына ылайык, жазаны жеңилдетүүчү жагдайларга жеке, үй-бүлөлүк, материалдык же башка жагдайлардын айынан же кандайдыр бир көз карандылыктан улам кылмыш жасоо кирерин эске алышы керек. Ушуга байланыштуу, сот баланын чоңдор тарабынан кылмыш жасоого тартылгандыгынын фактысын аныктаганда, ага карата колдонулган физикалык же психикалык мажбурлоонун мүнөзү жөнүндө маселени чечүүсү зарыл. </w:t>
      </w:r>
      <w:r w:rsidRPr="00087A2F">
        <w:rPr>
          <w:rFonts w:ascii="Times New Roman" w:eastAsia="Times New Roman" w:hAnsi="Times New Roman" w:cs="Times New Roman"/>
          <w:sz w:val="24"/>
          <w:szCs w:val="24"/>
          <w:lang w:val="ky-KG" w:eastAsia="ru-RU"/>
        </w:rPr>
        <w:t>Мында соттор, мындай көз карандылык же мажбурлоонун реалдуу түрдө орун алганын белгилөө менен, баланын кылмыштуу аракеттери аргасыздыктан жасалганын, анткени анын эрки жашка жеткендин укукка каршы аракеттери менен басым жасалып, баланы кылмыш жасоого мажбурлаганын тактоосу зарыл.</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hAnsi="Times New Roman" w:cs="Times New Roman"/>
          <w:sz w:val="24"/>
          <w:szCs w:val="24"/>
          <w:lang w:val="ky-KG"/>
        </w:rPr>
        <w:t xml:space="preserve">24. </w:t>
      </w:r>
      <w:r w:rsidRPr="00087A2F">
        <w:rPr>
          <w:rFonts w:ascii="Times New Roman" w:eastAsia="Times New Roman" w:hAnsi="Times New Roman" w:cs="Times New Roman"/>
          <w:sz w:val="24"/>
          <w:szCs w:val="24"/>
          <w:lang w:val="ky-KG" w:eastAsia="ru-RU"/>
        </w:rPr>
        <w:t xml:space="preserve">Баланын жоопкерчилигин жана аларга жаза дайындоо тууралуу маселени чечүүдө, кылмыш-жаза мыйзамынын кылмыш-жаза жоопкерчилигинин өзгөчөлүктөрүн жана тиешелүү эл аралык ченемдердин жоболору жетекчиликке алынышы керек. "Баланын укуктары жөнүндө" </w:t>
      </w:r>
      <w:hyperlink r:id="rId25" w:history="1">
        <w:r w:rsidRPr="00087A2F">
          <w:rPr>
            <w:rFonts w:ascii="Times New Roman" w:eastAsia="Times New Roman" w:hAnsi="Times New Roman" w:cs="Times New Roman"/>
            <w:sz w:val="24"/>
            <w:szCs w:val="24"/>
            <w:u w:val="single"/>
            <w:lang w:val="ky-KG" w:eastAsia="ru-RU"/>
          </w:rPr>
          <w:t>Конвенцияга</w:t>
        </w:r>
      </w:hyperlink>
      <w:r w:rsidRPr="00087A2F">
        <w:rPr>
          <w:rFonts w:ascii="Times New Roman" w:eastAsia="Times New Roman" w:hAnsi="Times New Roman" w:cs="Times New Roman"/>
          <w:sz w:val="24"/>
          <w:szCs w:val="24"/>
          <w:lang w:val="ky-KG" w:eastAsia="ru-RU"/>
        </w:rPr>
        <w:t xml:space="preserve"> ылайык балдарды камакка же түрмөгө алуу мыйзамдын негизинде жүзөгө ашырылат жана акыркы чара катары колдонулуп, мүмкүн болушунча кыска мөөнөткө колдонулат.</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hAnsi="Times New Roman" w:cs="Times New Roman"/>
          <w:sz w:val="24"/>
          <w:szCs w:val="24"/>
          <w:lang w:val="ky-KG"/>
        </w:rPr>
        <w:t xml:space="preserve">25. </w:t>
      </w:r>
      <w:r w:rsidRPr="00087A2F">
        <w:rPr>
          <w:rFonts w:ascii="Times New Roman" w:eastAsia="Times New Roman" w:hAnsi="Times New Roman" w:cs="Times New Roman"/>
          <w:sz w:val="24"/>
          <w:szCs w:val="24"/>
          <w:lang w:val="ky-KG" w:eastAsia="ru-RU"/>
        </w:rPr>
        <w:t xml:space="preserve">Соттор балдардын кылмыш ишин кароодо КР </w:t>
      </w:r>
      <w:proofErr w:type="spellStart"/>
      <w:r w:rsidRPr="00087A2F">
        <w:rPr>
          <w:rFonts w:ascii="Times New Roman" w:eastAsia="Times New Roman" w:hAnsi="Times New Roman" w:cs="Times New Roman"/>
          <w:sz w:val="24"/>
          <w:szCs w:val="24"/>
          <w:lang w:val="ky-KG" w:eastAsia="ru-RU"/>
        </w:rPr>
        <w:t>КЖКнин</w:t>
      </w:r>
      <w:proofErr w:type="spellEnd"/>
      <w:r w:rsidRPr="00087A2F">
        <w:rPr>
          <w:rFonts w:ascii="Times New Roman" w:eastAsia="Times New Roman" w:hAnsi="Times New Roman" w:cs="Times New Roman"/>
          <w:sz w:val="24"/>
          <w:szCs w:val="24"/>
          <w:lang w:val="ky-KG" w:eastAsia="ru-RU"/>
        </w:rPr>
        <w:t xml:space="preserve"> </w:t>
      </w:r>
      <w:r w:rsidRPr="00087A2F">
        <w:rPr>
          <w:rFonts w:ascii="Times New Roman" w:eastAsia="Times New Roman" w:hAnsi="Times New Roman" w:cs="Times New Roman"/>
          <w:sz w:val="24"/>
          <w:szCs w:val="24"/>
          <w:u w:val="single"/>
          <w:lang w:val="ky-KG" w:eastAsia="ru-RU"/>
        </w:rPr>
        <w:t>85</w:t>
      </w:r>
      <w:r w:rsidRPr="00087A2F">
        <w:rPr>
          <w:rFonts w:ascii="Times New Roman" w:eastAsia="Times New Roman" w:hAnsi="Times New Roman" w:cs="Times New Roman"/>
          <w:sz w:val="24"/>
          <w:szCs w:val="24"/>
          <w:lang w:val="ky-KG" w:eastAsia="ru-RU"/>
        </w:rPr>
        <w:t xml:space="preserve">, </w:t>
      </w:r>
      <w:hyperlink r:id="rId26" w:anchor="st_66" w:history="1">
        <w:r w:rsidRPr="00087A2F">
          <w:rPr>
            <w:rFonts w:ascii="Times New Roman" w:eastAsia="Times New Roman" w:hAnsi="Times New Roman" w:cs="Times New Roman"/>
            <w:sz w:val="24"/>
            <w:szCs w:val="24"/>
            <w:u w:val="single"/>
            <w:lang w:val="ky-KG" w:eastAsia="ru-RU"/>
          </w:rPr>
          <w:t>86</w:t>
        </w:r>
      </w:hyperlink>
      <w:r w:rsidRPr="00087A2F">
        <w:rPr>
          <w:rFonts w:ascii="Times New Roman" w:eastAsia="Times New Roman" w:hAnsi="Times New Roman" w:cs="Times New Roman"/>
          <w:sz w:val="24"/>
          <w:szCs w:val="24"/>
          <w:lang w:val="ky-KG" w:eastAsia="ru-RU"/>
        </w:rPr>
        <w:t>-беренелеринде көрсөтүлгөн балдарды кылмыш-жаза жоопкерчилигинен жана жазадан бошотуу негиздерин колдонуу мүмкүнчүлүгүн иликтөөсү зарыл.</w:t>
      </w:r>
    </w:p>
    <w:p w:rsidR="005D263B" w:rsidRPr="00087A2F" w:rsidRDefault="005D263B" w:rsidP="005D263B">
      <w:pPr>
        <w:spacing w:after="60"/>
        <w:jc w:val="both"/>
        <w:rPr>
          <w:rFonts w:ascii="Times New Roman" w:hAnsi="Times New Roman" w:cs="Times New Roman"/>
          <w:sz w:val="24"/>
          <w:szCs w:val="24"/>
          <w:lang w:val="ky-KG"/>
        </w:rPr>
      </w:pPr>
      <w:r w:rsidRPr="00087A2F">
        <w:rPr>
          <w:rFonts w:ascii="Times New Roman" w:hAnsi="Times New Roman" w:cs="Times New Roman"/>
          <w:sz w:val="24"/>
          <w:szCs w:val="24"/>
          <w:lang w:val="ky-KG"/>
        </w:rPr>
        <w:t xml:space="preserve">        Бала анча оор эмес же оор кылмыш жасаган учурда, сот кылмыштын оордугун, айыптуунун инсанын, ошондой эле иштин башка жагдайларын эске алуу менен аны жазаны өтөбөстөн оңдоо мүмкүн деген тыянакка келсе, КР </w:t>
      </w:r>
      <w:proofErr w:type="spellStart"/>
      <w:r w:rsidRPr="00087A2F">
        <w:rPr>
          <w:rFonts w:ascii="Times New Roman" w:hAnsi="Times New Roman" w:cs="Times New Roman"/>
          <w:sz w:val="24"/>
          <w:szCs w:val="24"/>
          <w:lang w:val="ky-KG"/>
        </w:rPr>
        <w:t>КЖКнын</w:t>
      </w:r>
      <w:proofErr w:type="spellEnd"/>
      <w:r w:rsidRPr="00087A2F">
        <w:rPr>
          <w:rFonts w:ascii="Times New Roman" w:hAnsi="Times New Roman" w:cs="Times New Roman"/>
          <w:sz w:val="24"/>
          <w:szCs w:val="24"/>
          <w:lang w:val="ky-KG"/>
        </w:rPr>
        <w:t xml:space="preserve"> 109-беренесинде (</w:t>
      </w:r>
      <w:r w:rsidRPr="00087A2F">
        <w:rPr>
          <w:rFonts w:ascii="Times New Roman" w:eastAsia="Times New Roman" w:hAnsi="Times New Roman" w:cs="Times New Roman"/>
          <w:sz w:val="24"/>
          <w:szCs w:val="24"/>
          <w:lang w:val="ky-KG" w:eastAsia="ru-RU"/>
        </w:rPr>
        <w:t xml:space="preserve">КР </w:t>
      </w:r>
      <w:proofErr w:type="spellStart"/>
      <w:r w:rsidRPr="00087A2F">
        <w:rPr>
          <w:rFonts w:ascii="Times New Roman" w:eastAsia="Times New Roman" w:hAnsi="Times New Roman" w:cs="Times New Roman"/>
          <w:sz w:val="24"/>
          <w:szCs w:val="24"/>
          <w:lang w:val="ky-KG" w:eastAsia="ru-RU"/>
        </w:rPr>
        <w:t>КЖКнин</w:t>
      </w:r>
      <w:proofErr w:type="spellEnd"/>
      <w:r w:rsidRPr="00087A2F">
        <w:rPr>
          <w:rFonts w:ascii="Times New Roman" w:hAnsi="Times New Roman" w:cs="Times New Roman"/>
          <w:sz w:val="24"/>
          <w:szCs w:val="24"/>
          <w:lang w:val="ky-KG"/>
        </w:rPr>
        <w:t xml:space="preserve"> 479-беренеси) каралган </w:t>
      </w:r>
      <w:proofErr w:type="spellStart"/>
      <w:r w:rsidRPr="00087A2F">
        <w:rPr>
          <w:rFonts w:ascii="Times New Roman" w:hAnsi="Times New Roman" w:cs="Times New Roman"/>
          <w:sz w:val="24"/>
          <w:szCs w:val="24"/>
          <w:lang w:val="ky-KG"/>
        </w:rPr>
        <w:t>пробациялык</w:t>
      </w:r>
      <w:proofErr w:type="spellEnd"/>
      <w:r w:rsidRPr="00087A2F">
        <w:rPr>
          <w:rFonts w:ascii="Times New Roman" w:hAnsi="Times New Roman" w:cs="Times New Roman"/>
          <w:sz w:val="24"/>
          <w:szCs w:val="24"/>
          <w:lang w:val="ky-KG"/>
        </w:rPr>
        <w:t xml:space="preserve"> көзөмөл дайындалат.</w:t>
      </w:r>
    </w:p>
    <w:p w:rsidR="005D263B" w:rsidRPr="00087A2F" w:rsidRDefault="005D263B" w:rsidP="005D263B">
      <w:pPr>
        <w:spacing w:after="60"/>
        <w:ind w:firstLine="567"/>
        <w:jc w:val="both"/>
        <w:rPr>
          <w:rFonts w:ascii="Times New Roman" w:hAnsi="Times New Roman" w:cs="Times New Roman"/>
          <w:sz w:val="24"/>
          <w:szCs w:val="24"/>
          <w:lang w:val="ky-KG"/>
        </w:rPr>
      </w:pPr>
      <w:r w:rsidRPr="00087A2F">
        <w:rPr>
          <w:rFonts w:ascii="Times New Roman" w:hAnsi="Times New Roman" w:cs="Times New Roman"/>
          <w:sz w:val="24"/>
          <w:szCs w:val="24"/>
          <w:lang w:val="ky-KG"/>
        </w:rPr>
        <w:lastRenderedPageBreak/>
        <w:t>Эгерде коркунучтуулугу аз жана анча оор эмес кылмыштар боюнча иште бул кылмышты биринчи жолу жасаган баланы тарбиялык мүнөздөгү чараларды колдонуу менен оңдоого мүмкүн экени таанылса, сот баланы кылмыш-жаза жоопкерчилигинен бошотот жана ага КР Кылмыш-жаза кодексинин 16-главасында каралган тарбиялык мүнөздөгү мажбурлоо чараларын колдонот (</w:t>
      </w:r>
      <w:r w:rsidRPr="00087A2F">
        <w:rPr>
          <w:rFonts w:ascii="Times New Roman" w:eastAsia="Times New Roman" w:hAnsi="Times New Roman" w:cs="Times New Roman"/>
          <w:sz w:val="24"/>
          <w:szCs w:val="24"/>
          <w:lang w:val="ky-KG" w:eastAsia="ru-RU"/>
        </w:rPr>
        <w:t xml:space="preserve">КР </w:t>
      </w:r>
      <w:proofErr w:type="spellStart"/>
      <w:r w:rsidRPr="00087A2F">
        <w:rPr>
          <w:rFonts w:ascii="Times New Roman" w:eastAsia="Times New Roman" w:hAnsi="Times New Roman" w:cs="Times New Roman"/>
          <w:sz w:val="24"/>
          <w:szCs w:val="24"/>
          <w:lang w:val="ky-KG" w:eastAsia="ru-RU"/>
        </w:rPr>
        <w:t>КЖКнын</w:t>
      </w:r>
      <w:proofErr w:type="spellEnd"/>
      <w:r w:rsidRPr="00087A2F">
        <w:rPr>
          <w:rFonts w:ascii="Times New Roman" w:hAnsi="Times New Roman" w:cs="Times New Roman"/>
          <w:sz w:val="24"/>
          <w:szCs w:val="24"/>
          <w:lang w:val="ky-KG"/>
        </w:rPr>
        <w:t xml:space="preserve"> 480-беренеси).</w:t>
      </w:r>
    </w:p>
    <w:p w:rsidR="005D263B" w:rsidRPr="00087A2F" w:rsidRDefault="005D263B" w:rsidP="005D263B">
      <w:pPr>
        <w:spacing w:after="60"/>
        <w:ind w:firstLine="567"/>
        <w:jc w:val="both"/>
        <w:rPr>
          <w:rFonts w:ascii="Times New Roman" w:hAnsi="Times New Roman" w:cs="Times New Roman"/>
          <w:sz w:val="24"/>
          <w:szCs w:val="24"/>
          <w:lang w:val="ky-KG"/>
        </w:rPr>
      </w:pPr>
      <w:r w:rsidRPr="00087A2F">
        <w:rPr>
          <w:rFonts w:ascii="Times New Roman" w:hAnsi="Times New Roman" w:cs="Times New Roman"/>
          <w:sz w:val="24"/>
          <w:szCs w:val="24"/>
          <w:lang w:val="ky-KG"/>
        </w:rPr>
        <w:t xml:space="preserve">26. </w:t>
      </w:r>
      <w:r w:rsidRPr="00087A2F">
        <w:rPr>
          <w:rFonts w:ascii="Times New Roman" w:eastAsia="Times New Roman" w:hAnsi="Times New Roman" w:cs="Times New Roman"/>
          <w:sz w:val="24"/>
          <w:szCs w:val="24"/>
          <w:lang w:val="ky-KG" w:eastAsia="ru-RU"/>
        </w:rPr>
        <w:t xml:space="preserve">Бала, коомго анчалык коркунуч келтирбеген, биринчи жолу кылмыш жасаганда анын түзөлүшү </w:t>
      </w:r>
      <w:r w:rsidRPr="00087A2F">
        <w:rPr>
          <w:rFonts w:ascii="Times New Roman" w:hAnsi="Times New Roman" w:cs="Times New Roman"/>
          <w:sz w:val="24"/>
          <w:szCs w:val="24"/>
          <w:lang w:val="ky-KG"/>
        </w:rPr>
        <w:t>тарбиялык мүнөздөгү мажбурлоо чараларын</w:t>
      </w:r>
      <w:r w:rsidRPr="00087A2F">
        <w:rPr>
          <w:rFonts w:ascii="Times New Roman" w:eastAsia="Times New Roman" w:hAnsi="Times New Roman" w:cs="Times New Roman"/>
          <w:sz w:val="24"/>
          <w:szCs w:val="24"/>
          <w:lang w:val="ky-KG" w:eastAsia="ru-RU"/>
        </w:rPr>
        <w:t xml:space="preserve"> колдонуу менен жетишүүгө мүмкүн деп табылса, соттор алардын кылмыш-жазасына тартылуусуна, түрлөрү жана аларды колдонуу тартиби Кыргыз Республикасынын </w:t>
      </w:r>
      <w:proofErr w:type="spellStart"/>
      <w:r w:rsidRPr="00087A2F">
        <w:rPr>
          <w:rFonts w:ascii="Times New Roman" w:eastAsia="Times New Roman" w:hAnsi="Times New Roman" w:cs="Times New Roman"/>
          <w:sz w:val="24"/>
          <w:szCs w:val="24"/>
          <w:lang w:val="ky-KG" w:eastAsia="ru-RU"/>
        </w:rPr>
        <w:t>КЖКнин</w:t>
      </w:r>
      <w:proofErr w:type="spellEnd"/>
      <w:r w:rsidRPr="00087A2F">
        <w:rPr>
          <w:rFonts w:ascii="Times New Roman" w:eastAsia="Times New Roman" w:hAnsi="Times New Roman" w:cs="Times New Roman"/>
          <w:sz w:val="24"/>
          <w:szCs w:val="24"/>
          <w:lang w:val="ky-KG" w:eastAsia="ru-RU"/>
        </w:rPr>
        <w:t xml:space="preserve"> </w:t>
      </w:r>
      <w:hyperlink r:id="rId27" w:anchor="st_83" w:history="1">
        <w:r w:rsidRPr="00087A2F">
          <w:rPr>
            <w:rFonts w:ascii="Times New Roman" w:eastAsia="Times New Roman" w:hAnsi="Times New Roman" w:cs="Times New Roman"/>
            <w:sz w:val="24"/>
            <w:szCs w:val="24"/>
            <w:u w:val="single"/>
            <w:lang w:val="ky-KG" w:eastAsia="ru-RU"/>
          </w:rPr>
          <w:t>98-беренесинде</w:t>
        </w:r>
      </w:hyperlink>
      <w:r w:rsidRPr="00087A2F">
        <w:rPr>
          <w:rFonts w:ascii="Times New Roman" w:eastAsia="Times New Roman" w:hAnsi="Times New Roman" w:cs="Times New Roman"/>
          <w:sz w:val="24"/>
          <w:szCs w:val="24"/>
          <w:lang w:val="ky-KG" w:eastAsia="ru-RU"/>
        </w:rPr>
        <w:t xml:space="preserve"> жана КР </w:t>
      </w:r>
      <w:proofErr w:type="spellStart"/>
      <w:r w:rsidRPr="00087A2F">
        <w:rPr>
          <w:rFonts w:ascii="Times New Roman" w:eastAsia="Times New Roman" w:hAnsi="Times New Roman" w:cs="Times New Roman"/>
          <w:sz w:val="24"/>
          <w:szCs w:val="24"/>
          <w:lang w:val="ky-KG" w:eastAsia="ru-RU"/>
        </w:rPr>
        <w:t>КЖПКнин</w:t>
      </w:r>
      <w:proofErr w:type="spellEnd"/>
      <w:r w:rsidRPr="00087A2F">
        <w:rPr>
          <w:rFonts w:ascii="Times New Roman" w:eastAsia="Times New Roman" w:hAnsi="Times New Roman" w:cs="Times New Roman"/>
          <w:sz w:val="24"/>
          <w:szCs w:val="24"/>
          <w:lang w:val="ky-KG" w:eastAsia="ru-RU"/>
        </w:rPr>
        <w:t xml:space="preserve"> </w:t>
      </w:r>
      <w:hyperlink r:id="rId28" w:anchor="st_401" w:history="1">
        <w:r w:rsidRPr="00087A2F">
          <w:rPr>
            <w:rFonts w:ascii="Times New Roman" w:eastAsia="Times New Roman" w:hAnsi="Times New Roman" w:cs="Times New Roman"/>
            <w:sz w:val="24"/>
            <w:szCs w:val="24"/>
            <w:u w:val="single"/>
            <w:lang w:val="ky-KG" w:eastAsia="ru-RU"/>
          </w:rPr>
          <w:t>480-беренесинде</w:t>
        </w:r>
      </w:hyperlink>
      <w:r w:rsidRPr="00087A2F">
        <w:rPr>
          <w:rFonts w:ascii="Times New Roman" w:eastAsia="Times New Roman" w:hAnsi="Times New Roman" w:cs="Times New Roman"/>
          <w:sz w:val="24"/>
          <w:szCs w:val="24"/>
          <w:lang w:val="ky-KG" w:eastAsia="ru-RU"/>
        </w:rPr>
        <w:t xml:space="preserve"> каралган </w:t>
      </w:r>
      <w:r w:rsidRPr="00087A2F">
        <w:rPr>
          <w:rFonts w:ascii="Times New Roman" w:hAnsi="Times New Roman" w:cs="Times New Roman"/>
          <w:sz w:val="24"/>
          <w:szCs w:val="24"/>
          <w:lang w:val="ky-KG"/>
        </w:rPr>
        <w:t>тарбиялык мүнөздөгү мажбурлоо чараларын</w:t>
      </w:r>
      <w:r w:rsidRPr="00087A2F">
        <w:rPr>
          <w:rFonts w:ascii="Times New Roman" w:eastAsia="Times New Roman" w:hAnsi="Times New Roman" w:cs="Times New Roman"/>
          <w:sz w:val="24"/>
          <w:szCs w:val="24"/>
          <w:lang w:val="ky-KG" w:eastAsia="ru-RU"/>
        </w:rPr>
        <w:t xml:space="preserve"> колдонуусу тийиш.</w:t>
      </w:r>
    </w:p>
    <w:p w:rsidR="005D263B" w:rsidRPr="00087A2F" w:rsidRDefault="005D263B" w:rsidP="005D263B">
      <w:pPr>
        <w:spacing w:after="60"/>
        <w:ind w:firstLine="567"/>
        <w:jc w:val="both"/>
        <w:rPr>
          <w:rFonts w:ascii="Times New Roman" w:hAnsi="Times New Roman" w:cs="Times New Roman"/>
          <w:sz w:val="24"/>
          <w:szCs w:val="24"/>
          <w:lang w:val="ky-KG"/>
        </w:rPr>
      </w:pPr>
      <w:r w:rsidRPr="00087A2F">
        <w:rPr>
          <w:rFonts w:ascii="Times New Roman" w:hAnsi="Times New Roman" w:cs="Times New Roman"/>
          <w:sz w:val="24"/>
          <w:szCs w:val="24"/>
          <w:lang w:val="ky-KG"/>
        </w:rPr>
        <w:t xml:space="preserve">Баланы тарбиялык мүнөздөгү мажбурлоо чараларын колдонуу менен жазадан бошоткон учурларда, сот бул жөнүндө балдарды коргоо боюнча ыйгарым укуктуу мамлекеттик органга билдирет жана ага баланын жүрүм-турумун көзөмөлдөөнү жүктөйт (480-бер. </w:t>
      </w:r>
      <w:proofErr w:type="spellStart"/>
      <w:r w:rsidRPr="00087A2F">
        <w:rPr>
          <w:rFonts w:ascii="Times New Roman" w:hAnsi="Times New Roman" w:cs="Times New Roman"/>
          <w:sz w:val="24"/>
          <w:szCs w:val="24"/>
          <w:lang w:val="ky-KG"/>
        </w:rPr>
        <w:t>2-б.</w:t>
      </w:r>
      <w:proofErr w:type="spellEnd"/>
      <w:r w:rsidRPr="00087A2F">
        <w:rPr>
          <w:rFonts w:ascii="Times New Roman" w:hAnsi="Times New Roman" w:cs="Times New Roman"/>
          <w:sz w:val="24"/>
          <w:szCs w:val="24"/>
          <w:lang w:val="ky-KG"/>
        </w:rPr>
        <w:t>).</w:t>
      </w:r>
    </w:p>
    <w:p w:rsidR="005D263B" w:rsidRPr="00087A2F" w:rsidRDefault="005D263B" w:rsidP="005D263B">
      <w:pPr>
        <w:spacing w:after="60"/>
        <w:ind w:firstLine="567"/>
        <w:jc w:val="both"/>
        <w:rPr>
          <w:rFonts w:ascii="Times New Roman" w:hAnsi="Times New Roman" w:cs="Times New Roman"/>
          <w:sz w:val="24"/>
          <w:szCs w:val="24"/>
          <w:lang w:val="ky-KG"/>
        </w:rPr>
      </w:pPr>
      <w:r w:rsidRPr="00087A2F">
        <w:rPr>
          <w:rFonts w:ascii="Times New Roman" w:hAnsi="Times New Roman" w:cs="Times New Roman"/>
          <w:sz w:val="24"/>
          <w:szCs w:val="24"/>
          <w:lang w:val="ky-KG"/>
        </w:rPr>
        <w:t xml:space="preserve">27. Соттор </w:t>
      </w:r>
      <w:r w:rsidRPr="00087A2F">
        <w:rPr>
          <w:rFonts w:ascii="Times New Roman" w:eastAsia="Times New Roman" w:hAnsi="Times New Roman" w:cs="Times New Roman"/>
          <w:sz w:val="24"/>
          <w:szCs w:val="24"/>
          <w:lang w:val="ky-KG" w:eastAsia="ru-RU"/>
        </w:rPr>
        <w:t xml:space="preserve">Кыргыз Республикасынын </w:t>
      </w:r>
      <w:proofErr w:type="spellStart"/>
      <w:r w:rsidRPr="00087A2F">
        <w:rPr>
          <w:rFonts w:ascii="Times New Roman" w:eastAsia="Times New Roman" w:hAnsi="Times New Roman" w:cs="Times New Roman"/>
          <w:sz w:val="24"/>
          <w:szCs w:val="24"/>
          <w:lang w:val="ky-KG" w:eastAsia="ru-RU"/>
        </w:rPr>
        <w:t>КЖКнин</w:t>
      </w:r>
      <w:proofErr w:type="spellEnd"/>
      <w:r w:rsidRPr="00087A2F">
        <w:rPr>
          <w:rFonts w:ascii="Times New Roman" w:hAnsi="Times New Roman" w:cs="Times New Roman"/>
          <w:sz w:val="24"/>
          <w:szCs w:val="24"/>
          <w:lang w:val="ky-KG"/>
        </w:rPr>
        <w:t xml:space="preserve"> 99-беренесине ылайык, он төрт жаштан он сегиз жашка чейинки балага бир убакта эки тарбиялык мүнөздөгү мажбурлоо чарасы: эскертүү менен көзөмөлгө өткөрүп берүү жана эскертүү менен жүрүм-турумун чектөө дайындалышы мүмкүн экенин эске алууга тийиш (</w:t>
      </w:r>
      <w:proofErr w:type="spellStart"/>
      <w:r w:rsidRPr="00087A2F">
        <w:rPr>
          <w:rFonts w:ascii="Times New Roman" w:hAnsi="Times New Roman" w:cs="Times New Roman"/>
          <w:sz w:val="24"/>
          <w:szCs w:val="24"/>
          <w:lang w:val="ky-KG"/>
        </w:rPr>
        <w:t>КЖКнын</w:t>
      </w:r>
      <w:proofErr w:type="spellEnd"/>
      <w:r w:rsidRPr="00087A2F">
        <w:rPr>
          <w:rFonts w:ascii="Times New Roman" w:hAnsi="Times New Roman" w:cs="Times New Roman"/>
          <w:sz w:val="24"/>
          <w:szCs w:val="24"/>
          <w:lang w:val="ky-KG"/>
        </w:rPr>
        <w:t xml:space="preserve"> 99-беренеси).</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 xml:space="preserve">Балдардын ата-энесинин же аларды алмаштырган адамдардын көзөмөлүнө берүүдө, сот аталган адамдардын балдарга оң таасир берерине, ал жасаган жосунга туура баа беришерине, баланын жүрүм-турумунун оңолуусун камсыз кыла алышарына жана ага ар күнү көзөмөл жүргүзө аларына соттун ынануусу керек. Бул үчүн ата-энесинин жана аларды алмаштыруучу адамдардын жашоо шартын, баланы материалдык жактан камсыз кылууга мүмкүнчүлүктөрүн текшерүүдө тийиштүү материалдар талап кылынат. </w:t>
      </w:r>
      <w:r w:rsidRPr="00087A2F">
        <w:rPr>
          <w:rFonts w:ascii="Times New Roman" w:hAnsi="Times New Roman" w:cs="Times New Roman"/>
          <w:sz w:val="24"/>
          <w:szCs w:val="24"/>
          <w:lang w:val="ky-KG"/>
        </w:rPr>
        <w:t xml:space="preserve">Сот тарабынан кылмыш ишин кыскартуу жана балага тарбиялык мүнөздөгү мажбурлоо чарасы катары ата-энесинин же аларды алмаштырган адамдардын (тууган, </w:t>
      </w:r>
      <w:proofErr w:type="spellStart"/>
      <w:r w:rsidRPr="00087A2F">
        <w:rPr>
          <w:rFonts w:ascii="Times New Roman" w:hAnsi="Times New Roman" w:cs="Times New Roman"/>
          <w:sz w:val="24"/>
          <w:szCs w:val="24"/>
          <w:lang w:val="ky-KG"/>
        </w:rPr>
        <w:t>камкорчулардын</w:t>
      </w:r>
      <w:proofErr w:type="spellEnd"/>
      <w:r w:rsidRPr="00087A2F">
        <w:rPr>
          <w:rFonts w:ascii="Times New Roman" w:hAnsi="Times New Roman" w:cs="Times New Roman"/>
          <w:sz w:val="24"/>
          <w:szCs w:val="24"/>
          <w:lang w:val="ky-KG"/>
        </w:rPr>
        <w:t>), же ыйгарым укуктуу мамлекеттик органды көзөмөлгө өткөрүп берүү, ошондой эле эс алуу убактысын чектөө жана жүрүм-турумуна өзгөчө талаптарды белгилөө колдонулган учурда, токтомдо тандалган чара алты айдан үч жылга чейинки мөөнөткө колдонулары көрсөтүлүүгө тийиш.</w:t>
      </w:r>
    </w:p>
    <w:p w:rsidR="005D263B" w:rsidRPr="00087A2F" w:rsidRDefault="005D263B" w:rsidP="005D263B">
      <w:pPr>
        <w:spacing w:after="60"/>
        <w:ind w:firstLine="567"/>
        <w:jc w:val="both"/>
        <w:rPr>
          <w:rFonts w:ascii="Times New Roman" w:hAnsi="Times New Roman" w:cs="Times New Roman"/>
          <w:sz w:val="24"/>
          <w:szCs w:val="24"/>
          <w:lang w:val="ky-KG"/>
        </w:rPr>
      </w:pPr>
      <w:r w:rsidRPr="00087A2F">
        <w:rPr>
          <w:rFonts w:ascii="Times New Roman" w:hAnsi="Times New Roman" w:cs="Times New Roman"/>
          <w:sz w:val="24"/>
          <w:szCs w:val="24"/>
          <w:lang w:val="ky-KG"/>
        </w:rPr>
        <w:t xml:space="preserve">28. КР </w:t>
      </w:r>
      <w:proofErr w:type="spellStart"/>
      <w:r w:rsidRPr="00087A2F">
        <w:rPr>
          <w:rFonts w:ascii="Times New Roman" w:hAnsi="Times New Roman" w:cs="Times New Roman"/>
          <w:sz w:val="24"/>
          <w:szCs w:val="24"/>
          <w:lang w:val="ky-KG"/>
        </w:rPr>
        <w:t>КЖКнин</w:t>
      </w:r>
      <w:proofErr w:type="spellEnd"/>
      <w:r w:rsidRPr="00087A2F">
        <w:rPr>
          <w:rFonts w:ascii="Times New Roman" w:hAnsi="Times New Roman" w:cs="Times New Roman"/>
          <w:sz w:val="24"/>
          <w:szCs w:val="24"/>
          <w:lang w:val="ky-KG"/>
        </w:rPr>
        <w:t xml:space="preserve"> 103-беренесине ылайык, он төрт жаштан он сегиз жашка чейинки балдарга төмөнкүдөй жаза түрлөрү колдонулушу мүмкүн: </w:t>
      </w:r>
      <w:r w:rsidRPr="00087A2F">
        <w:rPr>
          <w:rFonts w:ascii="Times New Roman" w:eastAsia="Times New Roman" w:hAnsi="Times New Roman" w:cs="Times New Roman"/>
          <w:sz w:val="24"/>
          <w:szCs w:val="24"/>
          <w:lang w:val="ky-KG" w:eastAsia="ru-RU"/>
        </w:rPr>
        <w:t>1) коомдук жумуштар;</w:t>
      </w:r>
      <w:r w:rsidRPr="00087A2F">
        <w:rPr>
          <w:rFonts w:ascii="Times New Roman" w:hAnsi="Times New Roman" w:cs="Times New Roman"/>
          <w:sz w:val="24"/>
          <w:szCs w:val="24"/>
          <w:lang w:val="ky-KG"/>
        </w:rPr>
        <w:t xml:space="preserve"> </w:t>
      </w:r>
      <w:r w:rsidRPr="00087A2F">
        <w:rPr>
          <w:rFonts w:ascii="Times New Roman" w:eastAsia="Times New Roman" w:hAnsi="Times New Roman" w:cs="Times New Roman"/>
          <w:sz w:val="24"/>
          <w:szCs w:val="24"/>
          <w:lang w:val="ky-KG" w:eastAsia="ru-RU"/>
        </w:rPr>
        <w:t>2) айып;</w:t>
      </w:r>
      <w:r w:rsidRPr="00087A2F">
        <w:rPr>
          <w:rFonts w:ascii="Times New Roman" w:hAnsi="Times New Roman" w:cs="Times New Roman"/>
          <w:sz w:val="24"/>
          <w:szCs w:val="24"/>
          <w:lang w:val="ky-KG"/>
        </w:rPr>
        <w:t xml:space="preserve"> </w:t>
      </w:r>
      <w:r w:rsidRPr="00087A2F">
        <w:rPr>
          <w:rFonts w:ascii="Times New Roman" w:eastAsia="Times New Roman" w:hAnsi="Times New Roman" w:cs="Times New Roman"/>
          <w:sz w:val="24"/>
          <w:szCs w:val="24"/>
          <w:lang w:val="ky-KG" w:eastAsia="ru-RU"/>
        </w:rPr>
        <w:t>3) эркиндигин чектөө;</w:t>
      </w:r>
      <w:r w:rsidRPr="00087A2F">
        <w:rPr>
          <w:rFonts w:ascii="Times New Roman" w:hAnsi="Times New Roman" w:cs="Times New Roman"/>
          <w:sz w:val="24"/>
          <w:szCs w:val="24"/>
          <w:lang w:val="ky-KG"/>
        </w:rPr>
        <w:t xml:space="preserve"> </w:t>
      </w:r>
      <w:r w:rsidRPr="00087A2F">
        <w:rPr>
          <w:rFonts w:ascii="Times New Roman" w:eastAsia="Times New Roman" w:hAnsi="Times New Roman" w:cs="Times New Roman"/>
          <w:sz w:val="24"/>
          <w:szCs w:val="24"/>
          <w:lang w:val="ky-KG" w:eastAsia="ru-RU"/>
        </w:rPr>
        <w:t>4) эркиндигинен ажыратуу.</w:t>
      </w:r>
      <w:r w:rsidRPr="00087A2F">
        <w:rPr>
          <w:rFonts w:ascii="Times New Roman" w:hAnsi="Times New Roman" w:cs="Times New Roman"/>
          <w:sz w:val="24"/>
          <w:szCs w:val="24"/>
          <w:lang w:val="ky-KG"/>
        </w:rPr>
        <w:t xml:space="preserve"> </w:t>
      </w:r>
      <w:r w:rsidRPr="00087A2F">
        <w:rPr>
          <w:rFonts w:ascii="Times New Roman" w:eastAsia="Times New Roman" w:hAnsi="Times New Roman" w:cs="Times New Roman"/>
          <w:sz w:val="24"/>
          <w:szCs w:val="24"/>
          <w:lang w:val="ky-KG" w:eastAsia="ru-RU"/>
        </w:rPr>
        <w:t>Буларды дайындоо тартиби кылмыш-жаза мыйзамдарында аныкталган.</w:t>
      </w:r>
    </w:p>
    <w:p w:rsidR="005D263B" w:rsidRPr="00087A2F" w:rsidRDefault="005D263B" w:rsidP="005D263B">
      <w:pPr>
        <w:spacing w:after="60"/>
        <w:ind w:firstLine="567"/>
        <w:jc w:val="both"/>
        <w:rPr>
          <w:rFonts w:ascii="Times New Roman" w:hAnsi="Times New Roman" w:cs="Times New Roman"/>
          <w:sz w:val="24"/>
          <w:szCs w:val="24"/>
          <w:lang w:val="ky-KG"/>
        </w:rPr>
      </w:pPr>
      <w:r w:rsidRPr="00087A2F">
        <w:rPr>
          <w:rFonts w:ascii="Times New Roman" w:hAnsi="Times New Roman" w:cs="Times New Roman"/>
          <w:sz w:val="24"/>
          <w:szCs w:val="24"/>
          <w:lang w:val="ky-KG"/>
        </w:rPr>
        <w:t xml:space="preserve">29. Эгерде </w:t>
      </w:r>
      <w:proofErr w:type="spellStart"/>
      <w:r w:rsidRPr="00087A2F">
        <w:rPr>
          <w:rFonts w:ascii="Times New Roman" w:hAnsi="Times New Roman" w:cs="Times New Roman"/>
          <w:sz w:val="24"/>
          <w:szCs w:val="24"/>
          <w:lang w:val="ky-KG"/>
        </w:rPr>
        <w:t>пробациялык</w:t>
      </w:r>
      <w:proofErr w:type="spellEnd"/>
      <w:r w:rsidRPr="00087A2F">
        <w:rPr>
          <w:rFonts w:ascii="Times New Roman" w:hAnsi="Times New Roman" w:cs="Times New Roman"/>
          <w:sz w:val="24"/>
          <w:szCs w:val="24"/>
          <w:lang w:val="ky-KG"/>
        </w:rPr>
        <w:t xml:space="preserve"> көзөмөл дайындалган соттолгон бала </w:t>
      </w:r>
      <w:proofErr w:type="spellStart"/>
      <w:r w:rsidRPr="00087A2F">
        <w:rPr>
          <w:rFonts w:ascii="Times New Roman" w:hAnsi="Times New Roman" w:cs="Times New Roman"/>
          <w:sz w:val="24"/>
          <w:szCs w:val="24"/>
          <w:lang w:val="ky-KG"/>
        </w:rPr>
        <w:t>пробациялык</w:t>
      </w:r>
      <w:proofErr w:type="spellEnd"/>
      <w:r w:rsidRPr="00087A2F">
        <w:rPr>
          <w:rFonts w:ascii="Times New Roman" w:hAnsi="Times New Roman" w:cs="Times New Roman"/>
          <w:sz w:val="24"/>
          <w:szCs w:val="24"/>
          <w:lang w:val="ky-KG"/>
        </w:rPr>
        <w:t xml:space="preserve"> мөөнөт ичинде жаңы, өзгөчө оор эмес кылмыш жасаса, сот иштин жагдайларын жана күнөөлүүнүн өздүгүн эске алуу менен </w:t>
      </w:r>
      <w:proofErr w:type="spellStart"/>
      <w:r w:rsidRPr="00087A2F">
        <w:rPr>
          <w:rFonts w:ascii="Times New Roman" w:hAnsi="Times New Roman" w:cs="Times New Roman"/>
          <w:sz w:val="24"/>
          <w:szCs w:val="24"/>
          <w:lang w:val="ky-KG"/>
        </w:rPr>
        <w:t>пробациялык</w:t>
      </w:r>
      <w:proofErr w:type="spellEnd"/>
      <w:r w:rsidRPr="00087A2F">
        <w:rPr>
          <w:rFonts w:ascii="Times New Roman" w:hAnsi="Times New Roman" w:cs="Times New Roman"/>
          <w:sz w:val="24"/>
          <w:szCs w:val="24"/>
          <w:lang w:val="ky-KG"/>
        </w:rPr>
        <w:t xml:space="preserve"> көзөмөлдү кайрадан колдонуу жөнүндө чечим кабыл алып, жаңы </w:t>
      </w:r>
      <w:proofErr w:type="spellStart"/>
      <w:r w:rsidRPr="00087A2F">
        <w:rPr>
          <w:rFonts w:ascii="Times New Roman" w:hAnsi="Times New Roman" w:cs="Times New Roman"/>
          <w:sz w:val="24"/>
          <w:szCs w:val="24"/>
          <w:lang w:val="ky-KG"/>
        </w:rPr>
        <w:t>пробациялык</w:t>
      </w:r>
      <w:proofErr w:type="spellEnd"/>
      <w:r w:rsidRPr="00087A2F">
        <w:rPr>
          <w:rFonts w:ascii="Times New Roman" w:hAnsi="Times New Roman" w:cs="Times New Roman"/>
          <w:sz w:val="24"/>
          <w:szCs w:val="24"/>
          <w:lang w:val="ky-KG"/>
        </w:rPr>
        <w:t xml:space="preserve"> мөөнөттү белгилөө жана ага КР </w:t>
      </w:r>
      <w:proofErr w:type="spellStart"/>
      <w:r w:rsidRPr="00087A2F">
        <w:rPr>
          <w:rFonts w:ascii="Times New Roman" w:hAnsi="Times New Roman" w:cs="Times New Roman"/>
          <w:sz w:val="24"/>
          <w:szCs w:val="24"/>
          <w:lang w:val="ky-KG"/>
        </w:rPr>
        <w:t>КЖКнин</w:t>
      </w:r>
      <w:proofErr w:type="spellEnd"/>
      <w:r w:rsidRPr="00087A2F">
        <w:rPr>
          <w:rFonts w:ascii="Times New Roman" w:hAnsi="Times New Roman" w:cs="Times New Roman"/>
          <w:sz w:val="24"/>
          <w:szCs w:val="24"/>
          <w:lang w:val="ky-KG"/>
        </w:rPr>
        <w:t xml:space="preserve"> 83-беренесинин 2-бөлүгүнө ылайык белгилүү бир милдеттерди аткарууну жүктөшү мүмкүн.</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hAnsi="Times New Roman" w:cs="Times New Roman"/>
          <w:sz w:val="24"/>
          <w:szCs w:val="24"/>
          <w:lang w:val="ky-KG"/>
        </w:rPr>
        <w:t xml:space="preserve">30. </w:t>
      </w:r>
      <w:r w:rsidRPr="00087A2F">
        <w:rPr>
          <w:rFonts w:ascii="Times New Roman" w:eastAsia="Times New Roman" w:hAnsi="Times New Roman" w:cs="Times New Roman"/>
          <w:sz w:val="24"/>
          <w:szCs w:val="24"/>
          <w:lang w:val="ky-KG" w:eastAsia="ru-RU"/>
        </w:rPr>
        <w:t xml:space="preserve">Коомдук жумуштар түрүндөгү жазага соттолгондорго КР Эмгек </w:t>
      </w:r>
      <w:hyperlink r:id="rId29" w:history="1">
        <w:r w:rsidRPr="00087A2F">
          <w:rPr>
            <w:rFonts w:ascii="Times New Roman" w:eastAsia="Times New Roman" w:hAnsi="Times New Roman" w:cs="Times New Roman"/>
            <w:sz w:val="24"/>
            <w:szCs w:val="24"/>
            <w:u w:val="single"/>
            <w:lang w:val="ky-KG" w:eastAsia="ru-RU"/>
          </w:rPr>
          <w:t>Кодексинин</w:t>
        </w:r>
      </w:hyperlink>
      <w:r w:rsidRPr="00087A2F">
        <w:rPr>
          <w:rFonts w:ascii="Times New Roman" w:eastAsia="Times New Roman" w:hAnsi="Times New Roman" w:cs="Times New Roman"/>
          <w:sz w:val="24"/>
          <w:szCs w:val="24"/>
          <w:lang w:val="ky-KG" w:eastAsia="ru-RU"/>
        </w:rPr>
        <w:t xml:space="preserve"> тиешелүү ченемдери жайылтылат.</w:t>
      </w:r>
    </w:p>
    <w:p w:rsidR="005D263B" w:rsidRPr="00087A2F" w:rsidRDefault="005D263B" w:rsidP="005D263B">
      <w:pPr>
        <w:spacing w:after="60"/>
        <w:ind w:firstLine="567"/>
        <w:jc w:val="both"/>
        <w:rPr>
          <w:rFonts w:ascii="Times New Roman" w:hAnsi="Times New Roman" w:cs="Times New Roman"/>
          <w:b/>
          <w:sz w:val="24"/>
          <w:szCs w:val="24"/>
          <w:lang w:val="ky-KG"/>
        </w:rPr>
      </w:pPr>
      <w:r w:rsidRPr="00087A2F">
        <w:rPr>
          <w:rFonts w:ascii="Times New Roman" w:hAnsi="Times New Roman" w:cs="Times New Roman"/>
          <w:sz w:val="24"/>
          <w:szCs w:val="24"/>
          <w:lang w:val="ky-KG"/>
        </w:rPr>
        <w:lastRenderedPageBreak/>
        <w:t>31.</w:t>
      </w:r>
      <w:r w:rsidRPr="00087A2F">
        <w:rPr>
          <w:rFonts w:ascii="Times New Roman" w:hAnsi="Times New Roman" w:cs="Times New Roman"/>
          <w:b/>
          <w:sz w:val="24"/>
          <w:szCs w:val="24"/>
          <w:lang w:val="ky-KG"/>
        </w:rPr>
        <w:t xml:space="preserve"> </w:t>
      </w:r>
      <w:r w:rsidRPr="00087A2F">
        <w:rPr>
          <w:rFonts w:ascii="Times New Roman" w:hAnsi="Times New Roman" w:cs="Times New Roman"/>
          <w:sz w:val="24"/>
          <w:szCs w:val="24"/>
          <w:lang w:val="ky-KG"/>
        </w:rPr>
        <w:t>Айып соттолгон балада өз алдынча эмгек акысы же өндүрүп алууга боло турган мүлкү болгондо гана дайындалат. Сот баланын өкүлүнөн аларда айып төлөө мүмкүнчүлүгүнүн бар-жогун аныктоосу зарыл.</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hAnsi="Times New Roman" w:cs="Times New Roman"/>
          <w:sz w:val="24"/>
          <w:szCs w:val="24"/>
          <w:lang w:val="ky-KG"/>
        </w:rPr>
        <w:t xml:space="preserve">32. КР </w:t>
      </w:r>
      <w:proofErr w:type="spellStart"/>
      <w:r w:rsidRPr="00087A2F">
        <w:rPr>
          <w:rFonts w:ascii="Times New Roman" w:hAnsi="Times New Roman" w:cs="Times New Roman"/>
          <w:sz w:val="24"/>
          <w:szCs w:val="24"/>
          <w:lang w:val="ky-KG"/>
        </w:rPr>
        <w:t>КЖКнин</w:t>
      </w:r>
      <w:proofErr w:type="spellEnd"/>
      <w:r w:rsidRPr="00087A2F">
        <w:rPr>
          <w:rFonts w:ascii="Times New Roman" w:hAnsi="Times New Roman" w:cs="Times New Roman"/>
          <w:sz w:val="24"/>
          <w:szCs w:val="24"/>
          <w:lang w:val="ky-KG"/>
        </w:rPr>
        <w:t xml:space="preserve"> 73-беренесине ылайык, он төрт жаштан он сегиз жашка чейинки курактагы баланын кылмыш жасашы, баланы жазадан бошотууга негиз болушу мүмкүн экенин эске алуу зарыл. </w:t>
      </w:r>
      <w:r w:rsidRPr="00087A2F">
        <w:rPr>
          <w:rFonts w:ascii="Times New Roman" w:eastAsia="Times New Roman" w:hAnsi="Times New Roman" w:cs="Times New Roman"/>
          <w:sz w:val="24"/>
          <w:szCs w:val="24"/>
          <w:lang w:val="ky-KG" w:eastAsia="ru-RU"/>
        </w:rPr>
        <w:t xml:space="preserve">Балага жаза дайындоодо, соттор баарынан мурда эркиндигинен ажыратуу менен байланышпаган жазаны дайындоо мүмкүнчүлүгүн, Кыргыз Республикасынын </w:t>
      </w:r>
      <w:proofErr w:type="spellStart"/>
      <w:r w:rsidRPr="00087A2F">
        <w:rPr>
          <w:rFonts w:ascii="Times New Roman" w:eastAsia="Times New Roman" w:hAnsi="Times New Roman" w:cs="Times New Roman"/>
          <w:sz w:val="24"/>
          <w:szCs w:val="24"/>
          <w:lang w:val="ky-KG" w:eastAsia="ru-RU"/>
        </w:rPr>
        <w:t>КЖКнин</w:t>
      </w:r>
      <w:proofErr w:type="spellEnd"/>
      <w:r w:rsidRPr="00087A2F">
        <w:rPr>
          <w:rFonts w:ascii="Times New Roman" w:eastAsia="Times New Roman" w:hAnsi="Times New Roman" w:cs="Times New Roman"/>
          <w:sz w:val="24"/>
          <w:szCs w:val="24"/>
          <w:lang w:val="ky-KG" w:eastAsia="ru-RU"/>
        </w:rPr>
        <w:t xml:space="preserve"> </w:t>
      </w:r>
      <w:hyperlink r:id="rId30" w:anchor="st_53" w:history="1">
        <w:r w:rsidRPr="00087A2F">
          <w:rPr>
            <w:rFonts w:ascii="Times New Roman" w:eastAsia="Times New Roman" w:hAnsi="Times New Roman" w:cs="Times New Roman"/>
            <w:sz w:val="24"/>
            <w:szCs w:val="24"/>
            <w:u w:val="single"/>
            <w:lang w:val="ky-KG" w:eastAsia="ru-RU"/>
          </w:rPr>
          <w:t>72-беренесинде</w:t>
        </w:r>
      </w:hyperlink>
      <w:r w:rsidRPr="00087A2F">
        <w:rPr>
          <w:rFonts w:ascii="Times New Roman" w:eastAsia="Times New Roman" w:hAnsi="Times New Roman" w:cs="Times New Roman"/>
          <w:sz w:val="24"/>
          <w:szCs w:val="24"/>
          <w:lang w:val="ky-KG" w:eastAsia="ru-RU"/>
        </w:rPr>
        <w:t xml:space="preserve"> баяндалган талаптарды гана эске албастан (жасалган кылмыштын мүнөзүн жана коомдук коркунучтуулук деңгээлин, өздүгү жөнүндөгү маалыматтар, жоопкерчиликти жеңилдетүүчү жана оордотуучу жагдайлар), ошондой эле КР </w:t>
      </w:r>
      <w:proofErr w:type="spellStart"/>
      <w:r w:rsidRPr="00087A2F">
        <w:rPr>
          <w:rFonts w:ascii="Times New Roman" w:eastAsia="Times New Roman" w:hAnsi="Times New Roman" w:cs="Times New Roman"/>
          <w:sz w:val="24"/>
          <w:szCs w:val="24"/>
          <w:lang w:val="ky-KG" w:eastAsia="ru-RU"/>
        </w:rPr>
        <w:t>КЖКнин</w:t>
      </w:r>
      <w:proofErr w:type="spellEnd"/>
      <w:r w:rsidRPr="00087A2F">
        <w:rPr>
          <w:rFonts w:ascii="Times New Roman" w:eastAsia="Times New Roman" w:hAnsi="Times New Roman" w:cs="Times New Roman"/>
          <w:sz w:val="24"/>
          <w:szCs w:val="24"/>
          <w:lang w:val="ky-KG" w:eastAsia="ru-RU"/>
        </w:rPr>
        <w:t xml:space="preserve"> </w:t>
      </w:r>
      <w:hyperlink r:id="rId31" w:anchor="st_79" w:history="1">
        <w:r w:rsidRPr="00087A2F">
          <w:rPr>
            <w:rFonts w:ascii="Times New Roman" w:eastAsia="Times New Roman" w:hAnsi="Times New Roman" w:cs="Times New Roman"/>
            <w:sz w:val="24"/>
            <w:szCs w:val="24"/>
            <w:u w:val="single"/>
            <w:lang w:val="ky-KG" w:eastAsia="ru-RU"/>
          </w:rPr>
          <w:t>102-беренесинде</w:t>
        </w:r>
      </w:hyperlink>
      <w:r w:rsidRPr="00087A2F">
        <w:rPr>
          <w:rFonts w:ascii="Times New Roman" w:eastAsia="Times New Roman" w:hAnsi="Times New Roman" w:cs="Times New Roman"/>
          <w:sz w:val="24"/>
          <w:szCs w:val="24"/>
          <w:lang w:val="ky-KG" w:eastAsia="ru-RU"/>
        </w:rPr>
        <w:t xml:space="preserve"> каралган шарттарды (анын жашоо жана тарбия шарттары, психикалык өнүгүшүнүн деңгээли, инсандык башка өзгөчөлүктөрү, ошондой эле ага жашы улуулардын таасири) талкуулашы керек. КР </w:t>
      </w:r>
      <w:proofErr w:type="spellStart"/>
      <w:r w:rsidRPr="00087A2F">
        <w:rPr>
          <w:rFonts w:ascii="Times New Roman" w:eastAsia="Times New Roman" w:hAnsi="Times New Roman" w:cs="Times New Roman"/>
          <w:sz w:val="24"/>
          <w:szCs w:val="24"/>
          <w:lang w:val="ky-KG" w:eastAsia="ru-RU"/>
        </w:rPr>
        <w:t>КЖКнин</w:t>
      </w:r>
      <w:proofErr w:type="spellEnd"/>
      <w:r w:rsidRPr="00087A2F">
        <w:rPr>
          <w:rFonts w:ascii="Times New Roman" w:eastAsia="Times New Roman" w:hAnsi="Times New Roman" w:cs="Times New Roman"/>
          <w:sz w:val="24"/>
          <w:szCs w:val="24"/>
          <w:lang w:val="ky-KG" w:eastAsia="ru-RU"/>
        </w:rPr>
        <w:t xml:space="preserve"> </w:t>
      </w:r>
      <w:hyperlink r:id="rId32" w:anchor="st_78" w:history="1">
        <w:r w:rsidRPr="00087A2F">
          <w:rPr>
            <w:rFonts w:ascii="Times New Roman" w:eastAsia="Times New Roman" w:hAnsi="Times New Roman" w:cs="Times New Roman"/>
            <w:sz w:val="24"/>
            <w:szCs w:val="24"/>
            <w:u w:val="single"/>
            <w:lang w:val="ky-KG" w:eastAsia="ru-RU"/>
          </w:rPr>
          <w:t>103-беренесинин</w:t>
        </w:r>
      </w:hyperlink>
      <w:r w:rsidRPr="00087A2F">
        <w:rPr>
          <w:rFonts w:ascii="Times New Roman" w:eastAsia="Times New Roman" w:hAnsi="Times New Roman" w:cs="Times New Roman"/>
          <w:sz w:val="24"/>
          <w:szCs w:val="24"/>
          <w:lang w:val="ky-KG" w:eastAsia="ru-RU"/>
        </w:rPr>
        <w:t xml:space="preserve"> негизинде балага жазанын мүлктү конфискациялоо түрү дайындалышы мүмкүн эмес болгондуктан, кылмыш үчүн кошумча жаза катары мүлктү конфискациялоо милдеттүү болгон учурда, жаза КР </w:t>
      </w:r>
      <w:proofErr w:type="spellStart"/>
      <w:r w:rsidRPr="00087A2F">
        <w:rPr>
          <w:rFonts w:ascii="Times New Roman" w:eastAsia="Times New Roman" w:hAnsi="Times New Roman" w:cs="Times New Roman"/>
          <w:sz w:val="24"/>
          <w:szCs w:val="24"/>
          <w:lang w:val="ky-KG" w:eastAsia="ru-RU"/>
        </w:rPr>
        <w:t>КЖКнин</w:t>
      </w:r>
      <w:proofErr w:type="spellEnd"/>
      <w:r w:rsidRPr="00087A2F">
        <w:rPr>
          <w:rFonts w:ascii="Times New Roman" w:eastAsia="Times New Roman" w:hAnsi="Times New Roman" w:cs="Times New Roman"/>
          <w:sz w:val="24"/>
          <w:szCs w:val="24"/>
          <w:lang w:val="ky-KG" w:eastAsia="ru-RU"/>
        </w:rPr>
        <w:t xml:space="preserve"> </w:t>
      </w:r>
      <w:hyperlink r:id="rId33" w:anchor="st_56" w:history="1">
        <w:r w:rsidRPr="00087A2F">
          <w:rPr>
            <w:rFonts w:ascii="Times New Roman" w:eastAsia="Times New Roman" w:hAnsi="Times New Roman" w:cs="Times New Roman"/>
            <w:sz w:val="24"/>
            <w:szCs w:val="24"/>
            <w:u w:val="single"/>
            <w:lang w:val="ky-KG" w:eastAsia="ru-RU"/>
          </w:rPr>
          <w:t>60-беренесине</w:t>
        </w:r>
      </w:hyperlink>
      <w:r w:rsidRPr="00087A2F">
        <w:rPr>
          <w:rFonts w:ascii="Times New Roman" w:eastAsia="Times New Roman" w:hAnsi="Times New Roman" w:cs="Times New Roman"/>
          <w:sz w:val="24"/>
          <w:szCs w:val="24"/>
          <w:lang w:val="ky-KG" w:eastAsia="ru-RU"/>
        </w:rPr>
        <w:t xml:space="preserve"> шилтемесиз дайындалат.</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hAnsi="Times New Roman" w:cs="Times New Roman"/>
          <w:sz w:val="24"/>
          <w:szCs w:val="24"/>
          <w:lang w:val="ky-KG"/>
        </w:rPr>
        <w:t xml:space="preserve">33. Балдарга жаза дайындоодо соттор </w:t>
      </w:r>
      <w:r w:rsidRPr="00087A2F">
        <w:rPr>
          <w:rFonts w:ascii="Times New Roman" w:eastAsia="Times New Roman" w:hAnsi="Times New Roman" w:cs="Times New Roman"/>
          <w:sz w:val="24"/>
          <w:szCs w:val="24"/>
          <w:lang w:val="ky-KG" w:eastAsia="ru-RU"/>
        </w:rPr>
        <w:t xml:space="preserve">КР </w:t>
      </w:r>
      <w:proofErr w:type="spellStart"/>
      <w:r w:rsidRPr="00087A2F">
        <w:rPr>
          <w:rFonts w:ascii="Times New Roman" w:eastAsia="Times New Roman" w:hAnsi="Times New Roman" w:cs="Times New Roman"/>
          <w:sz w:val="24"/>
          <w:szCs w:val="24"/>
          <w:lang w:val="ky-KG" w:eastAsia="ru-RU"/>
        </w:rPr>
        <w:t>КЖКнин</w:t>
      </w:r>
      <w:proofErr w:type="spellEnd"/>
      <w:r w:rsidRPr="00087A2F">
        <w:rPr>
          <w:rFonts w:ascii="Times New Roman" w:eastAsia="Times New Roman" w:hAnsi="Times New Roman" w:cs="Times New Roman"/>
          <w:sz w:val="24"/>
          <w:szCs w:val="24"/>
          <w:lang w:val="ky-KG" w:eastAsia="ru-RU"/>
        </w:rPr>
        <w:t xml:space="preserve"> </w:t>
      </w:r>
      <w:r w:rsidRPr="00087A2F">
        <w:rPr>
          <w:rFonts w:ascii="Times New Roman" w:hAnsi="Times New Roman" w:cs="Times New Roman"/>
          <w:sz w:val="24"/>
          <w:szCs w:val="24"/>
          <w:lang w:val="ky-KG"/>
        </w:rPr>
        <w:t>17-главасынын талаптарын так сактоого тийиш. Ага ылайык, кылмыш жасаган учурга карата он сегиз жашка чыга элек балдарга эркиндигинен ажыратуу түрүндөгү жаза алты айдан он жылга чейинки мөөнөткө дайындалышы мүмкүн, ал эми он төрт жаштан он сегиз жашка чейинки балага төмөнкүдөй мөөнөттөр белгиленет:</w:t>
      </w:r>
    </w:p>
    <w:p w:rsidR="005D263B" w:rsidRPr="00087A2F" w:rsidRDefault="005D263B" w:rsidP="005D263B">
      <w:pPr>
        <w:spacing w:line="360" w:lineRule="auto"/>
        <w:rPr>
          <w:rFonts w:ascii="Times New Roman" w:hAnsi="Times New Roman" w:cs="Times New Roman"/>
          <w:sz w:val="24"/>
          <w:szCs w:val="24"/>
          <w:lang w:val="ky-KG"/>
        </w:rPr>
      </w:pPr>
      <w:r w:rsidRPr="00087A2F">
        <w:rPr>
          <w:rFonts w:ascii="Times New Roman" w:hAnsi="Times New Roman" w:cs="Times New Roman"/>
          <w:sz w:val="24"/>
          <w:szCs w:val="24"/>
          <w:lang w:val="ky-KG"/>
        </w:rPr>
        <w:t xml:space="preserve">        1) анча оор эмес кылмыш үчүн – эки жылга чейин;</w:t>
      </w:r>
    </w:p>
    <w:p w:rsidR="005D263B" w:rsidRPr="00087A2F" w:rsidRDefault="005D263B" w:rsidP="005D263B">
      <w:pPr>
        <w:spacing w:line="360" w:lineRule="auto"/>
        <w:rPr>
          <w:rFonts w:ascii="Times New Roman" w:hAnsi="Times New Roman" w:cs="Times New Roman"/>
          <w:sz w:val="24"/>
          <w:szCs w:val="24"/>
          <w:lang w:val="ky-KG"/>
        </w:rPr>
      </w:pPr>
      <w:r w:rsidRPr="00087A2F">
        <w:rPr>
          <w:rFonts w:ascii="Times New Roman" w:hAnsi="Times New Roman" w:cs="Times New Roman"/>
          <w:sz w:val="24"/>
          <w:szCs w:val="24"/>
          <w:lang w:val="ky-KG"/>
        </w:rPr>
        <w:t xml:space="preserve">        2) оор кылмыш үчүн – эки жылдан беш жылга чейин;</w:t>
      </w:r>
    </w:p>
    <w:p w:rsidR="005D263B" w:rsidRPr="00087A2F" w:rsidRDefault="005D263B" w:rsidP="005D263B">
      <w:pPr>
        <w:spacing w:after="60" w:line="360" w:lineRule="auto"/>
        <w:jc w:val="both"/>
        <w:rPr>
          <w:rFonts w:ascii="Times New Roman" w:eastAsia="Times New Roman" w:hAnsi="Times New Roman" w:cs="Times New Roman"/>
          <w:sz w:val="24"/>
          <w:szCs w:val="24"/>
          <w:lang w:val="ky-KG" w:eastAsia="ru-RU"/>
        </w:rPr>
      </w:pPr>
      <w:r w:rsidRPr="00087A2F">
        <w:rPr>
          <w:rFonts w:ascii="Times New Roman" w:hAnsi="Times New Roman" w:cs="Times New Roman"/>
          <w:sz w:val="24"/>
          <w:szCs w:val="24"/>
          <w:lang w:val="ky-KG"/>
        </w:rPr>
        <w:t xml:space="preserve">        3) өзгөчө оор кылмыш үчүн – беш жылдан он жылга чейин.</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34. Ошондой эле соттор эске алууга тийиш, өкүм чыгарылган учурда он сегиз жашка чыга элек адамга эркиндигинен ажыратуу түрүндөгү жаза жалпы же күчөтүлгөн режимдеги тарбиялык абактарда дайындалат.</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 xml:space="preserve">Жалпы режимдеги тарбиялык абактарда жаза өтөө биринчи жолу эркиндигинен ажыратууга соттолгон эркек балага, кыз балага, ошондой эле </w:t>
      </w:r>
      <w:proofErr w:type="spellStart"/>
      <w:r w:rsidRPr="00087A2F">
        <w:rPr>
          <w:rFonts w:ascii="Times New Roman" w:eastAsia="Times New Roman" w:hAnsi="Times New Roman" w:cs="Times New Roman"/>
          <w:sz w:val="24"/>
          <w:szCs w:val="24"/>
          <w:lang w:val="ky-KG" w:eastAsia="ru-RU"/>
        </w:rPr>
        <w:t>пробациялык</w:t>
      </w:r>
      <w:proofErr w:type="spellEnd"/>
      <w:r w:rsidRPr="00087A2F">
        <w:rPr>
          <w:rFonts w:ascii="Times New Roman" w:eastAsia="Times New Roman" w:hAnsi="Times New Roman" w:cs="Times New Roman"/>
          <w:sz w:val="24"/>
          <w:szCs w:val="24"/>
          <w:lang w:val="ky-KG" w:eastAsia="ru-RU"/>
        </w:rPr>
        <w:t xml:space="preserve"> көзөмөл жокко чыгарылып, эркиндигинен ажыратуу түрүндөгү жаза дайындалган балдарга белгиленет.</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Күчөтүлгөн режимдеги тарбиялык абактарда жаза өтөө мурда эркиндигинен ажыратуу түрүндөгү жазаны өтөгөн эркек балага дайындалат.</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 xml:space="preserve">Мындан тышкары, соттор эске алууга тийиш, эгерде он төрт жаштан он алты жашка чейинки бала оор же өзгөчө оор кылмыш жасагандыгы үчүн эркиндигинен ажыратууга соттолсо, анда КР </w:t>
      </w:r>
      <w:proofErr w:type="spellStart"/>
      <w:r w:rsidRPr="00087A2F">
        <w:rPr>
          <w:rFonts w:ascii="Times New Roman" w:eastAsia="Times New Roman" w:hAnsi="Times New Roman" w:cs="Times New Roman"/>
          <w:sz w:val="24"/>
          <w:szCs w:val="24"/>
          <w:lang w:val="ky-KG" w:eastAsia="ru-RU"/>
        </w:rPr>
        <w:t>КЖКнин</w:t>
      </w:r>
      <w:proofErr w:type="spellEnd"/>
      <w:r w:rsidRPr="00087A2F">
        <w:rPr>
          <w:rFonts w:ascii="Times New Roman" w:eastAsia="Times New Roman" w:hAnsi="Times New Roman" w:cs="Times New Roman"/>
          <w:sz w:val="24"/>
          <w:szCs w:val="24"/>
          <w:lang w:val="ky-KG" w:eastAsia="ru-RU"/>
        </w:rPr>
        <w:t xml:space="preserve"> Өзгөчө бөлүгүнүн тиешелүү беренесинде каралган жазанын төмөнкү чеги жарымына кыскартылат.</w:t>
      </w:r>
    </w:p>
    <w:p w:rsidR="005D263B" w:rsidRPr="00087A2F" w:rsidRDefault="005D263B" w:rsidP="005D263B">
      <w:pPr>
        <w:spacing w:after="60"/>
        <w:ind w:firstLine="567"/>
        <w:jc w:val="both"/>
        <w:rPr>
          <w:rFonts w:ascii="Times New Roman" w:hAnsi="Times New Roman" w:cs="Times New Roman"/>
          <w:sz w:val="24"/>
          <w:szCs w:val="24"/>
          <w:lang w:val="ky-KG"/>
        </w:rPr>
      </w:pPr>
      <w:r w:rsidRPr="00087A2F">
        <w:rPr>
          <w:rFonts w:ascii="Times New Roman" w:hAnsi="Times New Roman" w:cs="Times New Roman"/>
          <w:sz w:val="24"/>
          <w:szCs w:val="24"/>
          <w:lang w:val="ky-KG"/>
        </w:rPr>
        <w:t xml:space="preserve">35. </w:t>
      </w:r>
      <w:r w:rsidRPr="00087A2F">
        <w:rPr>
          <w:rFonts w:ascii="Times New Roman" w:eastAsia="Times New Roman" w:hAnsi="Times New Roman" w:cs="Times New Roman"/>
          <w:sz w:val="24"/>
          <w:szCs w:val="24"/>
          <w:lang w:val="ky-KG" w:eastAsia="ru-RU"/>
        </w:rPr>
        <w:t>Мыйзамга ылайык балдарга карата эркиндигинен ажыратуу менен байланышпаган жаза колдонушу мүмкүн болгондуктан, аларга негизсиз кыска мөөнөткө эркиндигинен ажыратуу түрүндөгү жазаны дайындоо соттор тарабынан колдонулбоосу тийиш.</w:t>
      </w:r>
    </w:p>
    <w:p w:rsidR="005D263B" w:rsidRPr="00087A2F" w:rsidRDefault="005D263B" w:rsidP="005D263B">
      <w:pPr>
        <w:spacing w:after="60"/>
        <w:ind w:firstLine="567"/>
        <w:jc w:val="both"/>
        <w:rPr>
          <w:rFonts w:ascii="Times New Roman" w:hAnsi="Times New Roman" w:cs="Times New Roman"/>
          <w:sz w:val="24"/>
          <w:szCs w:val="24"/>
          <w:lang w:val="ky-KG"/>
        </w:rPr>
      </w:pPr>
      <w:r w:rsidRPr="00087A2F">
        <w:rPr>
          <w:rFonts w:ascii="Times New Roman" w:hAnsi="Times New Roman" w:cs="Times New Roman"/>
          <w:sz w:val="24"/>
          <w:szCs w:val="24"/>
          <w:lang w:val="ky-KG"/>
        </w:rPr>
        <w:lastRenderedPageBreak/>
        <w:t>36. Эркиндигинен ажыратуу түрүндөгү жаза он төрт жаштан он сегиз жашка чейинки курактагы, он алты жашка чыга электе биринчи жолу анча оор эмес кылмыш жасаган соттолгон балага дайындалбайт (</w:t>
      </w:r>
      <w:r w:rsidRPr="00087A2F">
        <w:rPr>
          <w:rFonts w:ascii="Times New Roman" w:eastAsia="Times New Roman" w:hAnsi="Times New Roman" w:cs="Times New Roman"/>
          <w:sz w:val="24"/>
          <w:szCs w:val="24"/>
          <w:lang w:val="ky-KG" w:eastAsia="ru-RU"/>
        </w:rPr>
        <w:t xml:space="preserve">КР </w:t>
      </w:r>
      <w:proofErr w:type="spellStart"/>
      <w:r w:rsidRPr="00087A2F">
        <w:rPr>
          <w:rFonts w:ascii="Times New Roman" w:eastAsia="Times New Roman" w:hAnsi="Times New Roman" w:cs="Times New Roman"/>
          <w:sz w:val="24"/>
          <w:szCs w:val="24"/>
          <w:lang w:val="ky-KG" w:eastAsia="ru-RU"/>
        </w:rPr>
        <w:t>КЖКнин</w:t>
      </w:r>
      <w:proofErr w:type="spellEnd"/>
      <w:r w:rsidRPr="00087A2F">
        <w:rPr>
          <w:rFonts w:ascii="Times New Roman" w:hAnsi="Times New Roman" w:cs="Times New Roman"/>
          <w:sz w:val="24"/>
          <w:szCs w:val="24"/>
          <w:lang w:val="ky-KG"/>
        </w:rPr>
        <w:t xml:space="preserve"> 108-бер. </w:t>
      </w:r>
      <w:proofErr w:type="spellStart"/>
      <w:r w:rsidRPr="00087A2F">
        <w:rPr>
          <w:rFonts w:ascii="Times New Roman" w:hAnsi="Times New Roman" w:cs="Times New Roman"/>
          <w:sz w:val="24"/>
          <w:szCs w:val="24"/>
          <w:lang w:val="ky-KG"/>
        </w:rPr>
        <w:t>4-б</w:t>
      </w:r>
      <w:proofErr w:type="spellEnd"/>
      <w:r w:rsidRPr="00087A2F">
        <w:rPr>
          <w:rFonts w:ascii="Times New Roman" w:hAnsi="Times New Roman" w:cs="Times New Roman"/>
          <w:sz w:val="24"/>
          <w:szCs w:val="24"/>
          <w:lang w:val="ky-KG"/>
        </w:rPr>
        <w:t>).</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hAnsi="Times New Roman" w:cs="Times New Roman"/>
          <w:sz w:val="24"/>
          <w:szCs w:val="24"/>
          <w:lang w:val="ky-KG"/>
        </w:rPr>
        <w:t xml:space="preserve">37. </w:t>
      </w:r>
      <w:r w:rsidRPr="00087A2F">
        <w:rPr>
          <w:rFonts w:ascii="Times New Roman" w:eastAsia="Times New Roman" w:hAnsi="Times New Roman" w:cs="Times New Roman"/>
          <w:sz w:val="24"/>
          <w:szCs w:val="24"/>
          <w:lang w:val="ky-KG" w:eastAsia="ru-RU"/>
        </w:rPr>
        <w:t>Кылмыштар же өкүмдөр жыйындысы боюнча балага жаза белгилөөдө эркиндигинен ажыратуунун жогорку мөөнөтү он жылдан ашпоосу тийиш.</w:t>
      </w:r>
    </w:p>
    <w:p w:rsidR="005D263B" w:rsidRPr="00087A2F" w:rsidRDefault="005D263B" w:rsidP="005D263B">
      <w:pPr>
        <w:spacing w:after="60"/>
        <w:ind w:firstLine="567"/>
        <w:jc w:val="both"/>
        <w:rPr>
          <w:rFonts w:ascii="Times New Roman" w:hAnsi="Times New Roman" w:cs="Times New Roman"/>
          <w:sz w:val="24"/>
          <w:szCs w:val="24"/>
          <w:lang w:val="ky-KG"/>
        </w:rPr>
      </w:pPr>
      <w:r w:rsidRPr="00087A2F">
        <w:rPr>
          <w:rFonts w:ascii="Times New Roman" w:hAnsi="Times New Roman" w:cs="Times New Roman"/>
          <w:sz w:val="24"/>
          <w:szCs w:val="24"/>
          <w:lang w:val="ky-KG"/>
        </w:rPr>
        <w:t xml:space="preserve">38. Эгерде бала анча оор эмес же оор кылмыш жасаган учурда, сот кылмыштын оордугун, күнөөлүүнүн инсандыгын, ошондой эле иштин башка жагдайларын эске алуу менен, аны жазаны өтөбөстөн оңдоо мүмкүн экендиги жөнүндө тыянакка келсе, анда </w:t>
      </w:r>
      <w:r w:rsidRPr="00087A2F">
        <w:rPr>
          <w:rFonts w:ascii="Times New Roman" w:eastAsia="Times New Roman" w:hAnsi="Times New Roman" w:cs="Times New Roman"/>
          <w:sz w:val="24"/>
          <w:szCs w:val="24"/>
          <w:lang w:val="ky-KG" w:eastAsia="ru-RU"/>
        </w:rPr>
        <w:t xml:space="preserve">КР </w:t>
      </w:r>
      <w:proofErr w:type="spellStart"/>
      <w:r w:rsidRPr="00087A2F">
        <w:rPr>
          <w:rFonts w:ascii="Times New Roman" w:eastAsia="Times New Roman" w:hAnsi="Times New Roman" w:cs="Times New Roman"/>
          <w:sz w:val="24"/>
          <w:szCs w:val="24"/>
          <w:lang w:val="ky-KG" w:eastAsia="ru-RU"/>
        </w:rPr>
        <w:t>КЖКнин</w:t>
      </w:r>
      <w:proofErr w:type="spellEnd"/>
      <w:r w:rsidRPr="00087A2F">
        <w:rPr>
          <w:rFonts w:ascii="Times New Roman" w:hAnsi="Times New Roman" w:cs="Times New Roman"/>
          <w:sz w:val="24"/>
          <w:szCs w:val="24"/>
          <w:lang w:val="ky-KG"/>
        </w:rPr>
        <w:t xml:space="preserve"> 109-беренесинде каралган </w:t>
      </w:r>
      <w:proofErr w:type="spellStart"/>
      <w:r w:rsidRPr="00087A2F">
        <w:rPr>
          <w:rFonts w:ascii="Times New Roman" w:hAnsi="Times New Roman" w:cs="Times New Roman"/>
          <w:sz w:val="24"/>
          <w:szCs w:val="24"/>
          <w:lang w:val="ky-KG"/>
        </w:rPr>
        <w:t>пробациялык</w:t>
      </w:r>
      <w:proofErr w:type="spellEnd"/>
      <w:r w:rsidRPr="00087A2F">
        <w:rPr>
          <w:rFonts w:ascii="Times New Roman" w:hAnsi="Times New Roman" w:cs="Times New Roman"/>
          <w:sz w:val="24"/>
          <w:szCs w:val="24"/>
          <w:lang w:val="ky-KG"/>
        </w:rPr>
        <w:t xml:space="preserve"> көзөмөл дайындалат (КР </w:t>
      </w:r>
      <w:proofErr w:type="spellStart"/>
      <w:r w:rsidRPr="00087A2F">
        <w:rPr>
          <w:rFonts w:ascii="Times New Roman" w:hAnsi="Times New Roman" w:cs="Times New Roman"/>
          <w:sz w:val="24"/>
          <w:szCs w:val="24"/>
          <w:lang w:val="ky-KG"/>
        </w:rPr>
        <w:t>КЖПКнын</w:t>
      </w:r>
      <w:proofErr w:type="spellEnd"/>
      <w:r w:rsidRPr="00087A2F">
        <w:rPr>
          <w:rFonts w:ascii="Times New Roman" w:hAnsi="Times New Roman" w:cs="Times New Roman"/>
          <w:sz w:val="24"/>
          <w:szCs w:val="24"/>
          <w:lang w:val="ky-KG"/>
        </w:rPr>
        <w:t xml:space="preserve"> 479-бер. </w:t>
      </w:r>
      <w:proofErr w:type="spellStart"/>
      <w:r w:rsidRPr="00087A2F">
        <w:rPr>
          <w:rFonts w:ascii="Times New Roman" w:hAnsi="Times New Roman" w:cs="Times New Roman"/>
          <w:sz w:val="24"/>
          <w:szCs w:val="24"/>
          <w:lang w:val="ky-KG"/>
        </w:rPr>
        <w:t>1-б.</w:t>
      </w:r>
      <w:proofErr w:type="spellEnd"/>
      <w:r w:rsidRPr="00087A2F">
        <w:rPr>
          <w:rFonts w:ascii="Times New Roman" w:hAnsi="Times New Roman" w:cs="Times New Roman"/>
          <w:sz w:val="24"/>
          <w:szCs w:val="24"/>
          <w:lang w:val="ky-KG"/>
        </w:rPr>
        <w:t xml:space="preserve">). </w:t>
      </w:r>
      <w:proofErr w:type="spellStart"/>
      <w:r w:rsidRPr="00087A2F">
        <w:rPr>
          <w:rFonts w:ascii="Times New Roman" w:hAnsi="Times New Roman" w:cs="Times New Roman"/>
          <w:sz w:val="24"/>
          <w:szCs w:val="24"/>
          <w:lang w:val="ky-KG"/>
        </w:rPr>
        <w:t>Пробациялык</w:t>
      </w:r>
      <w:proofErr w:type="spellEnd"/>
      <w:r w:rsidRPr="00087A2F">
        <w:rPr>
          <w:rFonts w:ascii="Times New Roman" w:hAnsi="Times New Roman" w:cs="Times New Roman"/>
          <w:sz w:val="24"/>
          <w:szCs w:val="24"/>
          <w:lang w:val="ky-KG"/>
        </w:rPr>
        <w:t xml:space="preserve"> көзөмөл алты айдан бир жылга чейинки мөөнөткө белгиленет (КР </w:t>
      </w:r>
      <w:proofErr w:type="spellStart"/>
      <w:r w:rsidRPr="00087A2F">
        <w:rPr>
          <w:rFonts w:ascii="Times New Roman" w:hAnsi="Times New Roman" w:cs="Times New Roman"/>
          <w:sz w:val="24"/>
          <w:szCs w:val="24"/>
          <w:lang w:val="ky-KG"/>
        </w:rPr>
        <w:t>КЖКнын</w:t>
      </w:r>
      <w:proofErr w:type="spellEnd"/>
      <w:r w:rsidRPr="00087A2F">
        <w:rPr>
          <w:rFonts w:ascii="Times New Roman" w:hAnsi="Times New Roman" w:cs="Times New Roman"/>
          <w:sz w:val="24"/>
          <w:szCs w:val="24"/>
          <w:lang w:val="ky-KG"/>
        </w:rPr>
        <w:t xml:space="preserve"> 109-бер. </w:t>
      </w:r>
      <w:proofErr w:type="spellStart"/>
      <w:r w:rsidRPr="00087A2F">
        <w:rPr>
          <w:rFonts w:ascii="Times New Roman" w:hAnsi="Times New Roman" w:cs="Times New Roman"/>
          <w:sz w:val="24"/>
          <w:szCs w:val="24"/>
          <w:lang w:val="ky-KG"/>
        </w:rPr>
        <w:t>3-б.</w:t>
      </w:r>
      <w:proofErr w:type="spellEnd"/>
      <w:r w:rsidRPr="00087A2F">
        <w:rPr>
          <w:rFonts w:ascii="Times New Roman" w:hAnsi="Times New Roman" w:cs="Times New Roman"/>
          <w:sz w:val="24"/>
          <w:szCs w:val="24"/>
          <w:lang w:val="ky-KG"/>
        </w:rPr>
        <w:t>).</w:t>
      </w:r>
    </w:p>
    <w:p w:rsidR="005D263B" w:rsidRPr="00087A2F" w:rsidRDefault="005D263B" w:rsidP="005D263B">
      <w:pPr>
        <w:spacing w:after="60"/>
        <w:ind w:firstLine="567"/>
        <w:jc w:val="both"/>
        <w:rPr>
          <w:rFonts w:ascii="Times New Roman" w:hAnsi="Times New Roman" w:cs="Times New Roman"/>
          <w:sz w:val="24"/>
          <w:szCs w:val="24"/>
          <w:lang w:val="ky-KG"/>
        </w:rPr>
      </w:pPr>
      <w:r w:rsidRPr="00087A2F">
        <w:rPr>
          <w:rFonts w:ascii="Times New Roman" w:hAnsi="Times New Roman" w:cs="Times New Roman"/>
          <w:sz w:val="24"/>
          <w:szCs w:val="24"/>
          <w:lang w:val="ky-KG"/>
        </w:rPr>
        <w:t xml:space="preserve">39. Соттордун көңүлүн буруу зарыл, КР </w:t>
      </w:r>
      <w:r w:rsidRPr="00087A2F">
        <w:rPr>
          <w:rFonts w:ascii="Times New Roman" w:eastAsia="Times New Roman" w:hAnsi="Times New Roman" w:cs="Times New Roman"/>
          <w:sz w:val="24"/>
          <w:szCs w:val="24"/>
          <w:lang w:val="ky-KG" w:eastAsia="ru-RU"/>
        </w:rPr>
        <w:t>Граждандык кодексинин</w:t>
      </w:r>
      <w:r w:rsidRPr="00087A2F">
        <w:rPr>
          <w:rFonts w:ascii="Times New Roman" w:hAnsi="Times New Roman" w:cs="Times New Roman"/>
          <w:sz w:val="24"/>
          <w:szCs w:val="24"/>
          <w:lang w:val="ky-KG"/>
        </w:rPr>
        <w:t xml:space="preserve"> 1002-беренесине ылайык, он төрт жаштан он сегиз жашка чейинки курактагы балдар келтирилген зыян үчүн жалпы негиздерде өз алдынча жоопкерчилик тартышат. Бирок баланын зыяндын ордун толтуруу үчүн жетиштүү киреше булагы же башка мүлкү болбогон учурда гана, эгерде зыян алардын күнөөсүнөн келип чыкпагандыгы далилденбесе, зыян толугу менен же анын жетпеген бөлүгү ата-энеси (асырап алуучулары) же көзөмөлдүк кылуучусу тарабынан орду толтурулушу керек. Ошондуктан, сот, биринчи кезекте, баланын зыяндын ордун толтуруу мүмкүнчүлүгү жөнүндө маселени талкуулашы керек. КР </w:t>
      </w:r>
      <w:r w:rsidRPr="00087A2F">
        <w:rPr>
          <w:rFonts w:ascii="Times New Roman" w:eastAsia="Times New Roman" w:hAnsi="Times New Roman" w:cs="Times New Roman"/>
          <w:sz w:val="24"/>
          <w:szCs w:val="24"/>
          <w:lang w:val="ky-KG" w:eastAsia="ru-RU"/>
        </w:rPr>
        <w:t>Граждандык кодексинин</w:t>
      </w:r>
      <w:r w:rsidRPr="00087A2F">
        <w:rPr>
          <w:rFonts w:ascii="Times New Roman" w:hAnsi="Times New Roman" w:cs="Times New Roman"/>
          <w:sz w:val="24"/>
          <w:szCs w:val="24"/>
          <w:lang w:val="ky-KG"/>
        </w:rPr>
        <w:t xml:space="preserve"> 62-беренесине ылайык, келтирилген зыян үчүн өз алдынча жоопкерчилик ошол учурда толук аракетке жөндөмдүүлүккө ээ болгон балдарга жүктөлөт, башкача айтканда, зыян келтирилген учурда да, сот зыяндын ордун толтуруу маселесин кароодо да, </w:t>
      </w:r>
      <w:proofErr w:type="spellStart"/>
      <w:r w:rsidRPr="00087A2F">
        <w:rPr>
          <w:rFonts w:ascii="Times New Roman" w:hAnsi="Times New Roman" w:cs="Times New Roman"/>
          <w:sz w:val="24"/>
          <w:szCs w:val="24"/>
          <w:lang w:val="ky-KG"/>
        </w:rPr>
        <w:t>эмансипация</w:t>
      </w:r>
      <w:proofErr w:type="spellEnd"/>
      <w:r w:rsidRPr="00087A2F">
        <w:rPr>
          <w:rFonts w:ascii="Times New Roman" w:hAnsi="Times New Roman" w:cs="Times New Roman"/>
          <w:sz w:val="24"/>
          <w:szCs w:val="24"/>
          <w:lang w:val="ky-KG"/>
        </w:rPr>
        <w:t xml:space="preserve"> тартибинде толук аракетке жөндөмдүүлүккө жеткен же он сегиз жашка чыга электе никеге турган балдар өздөрү жоопкерчилик тартат.</w:t>
      </w:r>
    </w:p>
    <w:p w:rsidR="005D263B" w:rsidRPr="00087A2F" w:rsidRDefault="005D263B" w:rsidP="005D263B">
      <w:pPr>
        <w:spacing w:after="60"/>
        <w:ind w:firstLine="567"/>
        <w:jc w:val="both"/>
        <w:rPr>
          <w:rFonts w:ascii="Times New Roman" w:hAnsi="Times New Roman" w:cs="Times New Roman"/>
          <w:sz w:val="24"/>
          <w:szCs w:val="24"/>
          <w:lang w:val="ky-KG"/>
        </w:rPr>
      </w:pPr>
      <w:r w:rsidRPr="00087A2F">
        <w:rPr>
          <w:rFonts w:ascii="Times New Roman" w:hAnsi="Times New Roman" w:cs="Times New Roman"/>
          <w:sz w:val="24"/>
          <w:szCs w:val="24"/>
          <w:lang w:val="ky-KG"/>
        </w:rPr>
        <w:t xml:space="preserve">40. </w:t>
      </w:r>
      <w:r w:rsidRPr="00087A2F">
        <w:rPr>
          <w:rFonts w:ascii="Times New Roman" w:eastAsia="Times New Roman" w:hAnsi="Times New Roman" w:cs="Times New Roman"/>
          <w:sz w:val="24"/>
          <w:szCs w:val="24"/>
          <w:lang w:val="ky-KG" w:eastAsia="ru-RU"/>
        </w:rPr>
        <w:t xml:space="preserve">Бала тарабынан келтирилген кылмыштуу аракеттердин натыйжасында моралдык зыяндын ордун толтуруу жөнүндөгү маселени кароодо соттор келтирилген моралдык зыяндын кесепетинен келип чыккан укуктук мамилелерге КР Граждандык кодексинин </w:t>
      </w:r>
      <w:hyperlink r:id="rId34" w:anchor="st_1002" w:history="1">
        <w:r w:rsidRPr="00087A2F">
          <w:rPr>
            <w:rFonts w:ascii="Times New Roman" w:eastAsia="Times New Roman" w:hAnsi="Times New Roman" w:cs="Times New Roman"/>
            <w:sz w:val="24"/>
            <w:szCs w:val="24"/>
            <w:u w:val="single"/>
            <w:lang w:val="ky-KG" w:eastAsia="ru-RU"/>
          </w:rPr>
          <w:t>1002-беренесинде</w:t>
        </w:r>
      </w:hyperlink>
      <w:r w:rsidRPr="00087A2F">
        <w:rPr>
          <w:rFonts w:ascii="Times New Roman" w:eastAsia="Times New Roman" w:hAnsi="Times New Roman" w:cs="Times New Roman"/>
          <w:sz w:val="24"/>
          <w:szCs w:val="24"/>
          <w:lang w:val="ky-KG" w:eastAsia="ru-RU"/>
        </w:rPr>
        <w:t xml:space="preserve"> каралган жалпы эрежелер жайылтыларын соттордун эске алуусу зарыл.</w:t>
      </w:r>
      <w:r w:rsidRPr="00087A2F">
        <w:rPr>
          <w:rFonts w:ascii="Times New Roman" w:hAnsi="Times New Roman" w:cs="Times New Roman"/>
          <w:sz w:val="24"/>
          <w:szCs w:val="24"/>
          <w:lang w:val="ky-KG"/>
        </w:rPr>
        <w:t xml:space="preserve"> </w:t>
      </w:r>
      <w:r w:rsidRPr="00087A2F">
        <w:rPr>
          <w:rFonts w:ascii="Times New Roman" w:eastAsia="Times New Roman" w:hAnsi="Times New Roman" w:cs="Times New Roman"/>
          <w:sz w:val="24"/>
          <w:szCs w:val="24"/>
          <w:lang w:val="ky-KG" w:eastAsia="ru-RU"/>
        </w:rPr>
        <w:t xml:space="preserve">Он төрт жаштан он сегиз жашка чейинки курактагы балдардын аракетинин негизинде келтирген зыян Кыргыз Республикасынын Граждандык кодексинин </w:t>
      </w:r>
      <w:hyperlink r:id="rId35" w:anchor="st_1002" w:history="1">
        <w:r w:rsidRPr="00087A2F">
          <w:rPr>
            <w:rFonts w:ascii="Times New Roman" w:eastAsia="Times New Roman" w:hAnsi="Times New Roman" w:cs="Times New Roman"/>
            <w:sz w:val="24"/>
            <w:szCs w:val="24"/>
            <w:u w:val="single"/>
            <w:lang w:val="ky-KG" w:eastAsia="ru-RU"/>
          </w:rPr>
          <w:t>1002-беренесинин</w:t>
        </w:r>
      </w:hyperlink>
      <w:r w:rsidRPr="00087A2F">
        <w:rPr>
          <w:rFonts w:ascii="Times New Roman" w:eastAsia="Times New Roman" w:hAnsi="Times New Roman" w:cs="Times New Roman"/>
          <w:sz w:val="24"/>
          <w:szCs w:val="24"/>
          <w:lang w:val="ky-KG" w:eastAsia="ru-RU"/>
        </w:rPr>
        <w:t xml:space="preserve"> негизинде, зыян келтирилген түздөн-түз зыяндын ордун толтурууга тийиш. Мүлкү жетишсиз болгондо зыяндын орду эгер зыян алардын күнөөсү боюнча келип чыкпагандыгын далилдей алышпаса, кошумча жоопкерчилик анын ата-энесине, асырап алгандарга, көзөмөлдүк кылуучуларга, багып алуучу ата-энелерге, анын көзөмөлчүсү болуп саналган мекемеге жүктөлүшү мүмкүн.</w:t>
      </w:r>
      <w:r w:rsidRPr="00087A2F">
        <w:rPr>
          <w:rFonts w:ascii="Times New Roman" w:hAnsi="Times New Roman" w:cs="Times New Roman"/>
          <w:sz w:val="24"/>
          <w:szCs w:val="24"/>
          <w:lang w:val="ky-KG"/>
        </w:rPr>
        <w:t xml:space="preserve"> </w:t>
      </w:r>
      <w:r w:rsidRPr="00087A2F">
        <w:rPr>
          <w:rFonts w:ascii="Times New Roman" w:eastAsia="Times New Roman" w:hAnsi="Times New Roman" w:cs="Times New Roman"/>
          <w:sz w:val="24"/>
          <w:szCs w:val="24"/>
          <w:lang w:val="ky-KG" w:eastAsia="ru-RU"/>
        </w:rPr>
        <w:t>Моралдык зыянды компенсациялоонун өлчөмүн аныктоодо сот тарабынан жабырлануучунун жеке жана адеп-ахлактык жапа чегүүсүн күнөөсүнүн даражасы зыян келтирген баланын жана аны көзөмөлдөгөндөрдүн күнөөлүүнүн мүлктүк абалын жана башка көңүл бурууга татыктуу жагдайлар аныкталат.</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 xml:space="preserve">41. Тергөө органы тарабынан балага айып коюуга негиздер жана кылмыштуу жосунду жасагандыгы тууралуу жетиштүү далилдер болуп туруп, тиешелүү токтом чыгарылбастан, баланы күбө катары катыштырып ар кандай тергөө амалдарынын жүргүзүү фактысына көңүл бурулушу зарыл. Ошондой эле тергөө органы тарабынан окуянын кырдаалын жана жагдайларын кайталоодо, башка тергөө амалдарынын жүргүзүүдө адвокаттардын жана мыйзамдуу өкүлдөрдүн катышпаган фактылары </w:t>
      </w:r>
      <w:r w:rsidRPr="00087A2F">
        <w:rPr>
          <w:rFonts w:ascii="Times New Roman" w:eastAsia="Times New Roman" w:hAnsi="Times New Roman" w:cs="Times New Roman"/>
          <w:sz w:val="24"/>
          <w:szCs w:val="24"/>
          <w:lang w:val="ky-KG" w:eastAsia="ru-RU"/>
        </w:rPr>
        <w:lastRenderedPageBreak/>
        <w:t>соттордун көз жаздымында калбоосу тийиш. Тергөө соттор айкындалган кемчиликтерди эске алуу менен, жай аныктамаларды чыгаруусу керек.</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42. Соттор балдар тарабынан жасалган кылмыштар жана укук бузуулар жөнүндө иштерди кароо боюнча соттук тажрыйбаны системалуу түрдө жалпылап иликтөөдө негиз болгон учурларда, балдар арасында кылмыштарды алдын алуу максатында чараларды көрүү жөнүндө тиешелүү мекемелерге же кызмат адамдарына билдирүүлөрү зарыл.</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 xml:space="preserve">43. Соттордун КР </w:t>
      </w:r>
      <w:proofErr w:type="spellStart"/>
      <w:r w:rsidRPr="00087A2F">
        <w:rPr>
          <w:rFonts w:ascii="Times New Roman" w:eastAsia="Times New Roman" w:hAnsi="Times New Roman" w:cs="Times New Roman"/>
          <w:sz w:val="24"/>
          <w:szCs w:val="24"/>
          <w:lang w:val="ky-KG" w:eastAsia="ru-RU"/>
        </w:rPr>
        <w:t>КЖПКнин</w:t>
      </w:r>
      <w:proofErr w:type="spellEnd"/>
      <w:r w:rsidRPr="00087A2F">
        <w:rPr>
          <w:rFonts w:ascii="Times New Roman" w:eastAsia="Times New Roman" w:hAnsi="Times New Roman" w:cs="Times New Roman"/>
          <w:sz w:val="24"/>
          <w:szCs w:val="24"/>
          <w:lang w:val="ky-KG" w:eastAsia="ru-RU"/>
        </w:rPr>
        <w:t xml:space="preserve"> </w:t>
      </w:r>
      <w:hyperlink r:id="rId36" w:anchor="st_252" w:history="1">
        <w:r w:rsidRPr="00087A2F">
          <w:rPr>
            <w:rFonts w:ascii="Times New Roman" w:eastAsia="Times New Roman" w:hAnsi="Times New Roman" w:cs="Times New Roman"/>
            <w:sz w:val="24"/>
            <w:szCs w:val="24"/>
            <w:u w:val="single"/>
            <w:lang w:val="ky-KG" w:eastAsia="ru-RU"/>
          </w:rPr>
          <w:t>283-беренесинде</w:t>
        </w:r>
      </w:hyperlink>
      <w:r w:rsidRPr="00087A2F">
        <w:rPr>
          <w:rFonts w:ascii="Times New Roman" w:eastAsia="Times New Roman" w:hAnsi="Times New Roman" w:cs="Times New Roman"/>
          <w:sz w:val="24"/>
          <w:szCs w:val="24"/>
          <w:lang w:val="ky-KG" w:eastAsia="ru-RU"/>
        </w:rPr>
        <w:t xml:space="preserve"> каралган ишти кароонун мөөнөттөрүн бузууга жана иштердин жүйөлүү себептерсиз жылдырылбашына жол берилбөөсү тийиш.</w:t>
      </w:r>
    </w:p>
    <w:p w:rsidR="005D263B" w:rsidRPr="00087A2F" w:rsidRDefault="005D263B" w:rsidP="005D263B">
      <w:pPr>
        <w:spacing w:after="60"/>
        <w:ind w:firstLine="567"/>
        <w:jc w:val="both"/>
        <w:rPr>
          <w:rFonts w:ascii="Times New Roman" w:eastAsia="Times New Roman" w:hAnsi="Times New Roman" w:cs="Times New Roman"/>
          <w:sz w:val="24"/>
          <w:szCs w:val="24"/>
          <w:lang w:val="ky-KG" w:eastAsia="ru-RU"/>
        </w:rPr>
      </w:pPr>
      <w:r w:rsidRPr="00087A2F">
        <w:rPr>
          <w:rFonts w:ascii="Times New Roman" w:eastAsia="Times New Roman" w:hAnsi="Times New Roman" w:cs="Times New Roman"/>
          <w:sz w:val="24"/>
          <w:szCs w:val="24"/>
          <w:lang w:val="ky-KG" w:eastAsia="ru-RU"/>
        </w:rPr>
        <w:t>44. Ушул токтом кабыл алынган учурдан тартып Кыргыз Республикасынын Жогорку Сотунун Пленумунун 2017-жылдын 13-октябрындагы № 10 "</w:t>
      </w:r>
      <w:r w:rsidRPr="00087A2F">
        <w:rPr>
          <w:rFonts w:ascii="Times New Roman" w:eastAsia="Times New Roman" w:hAnsi="Times New Roman" w:cs="Times New Roman"/>
          <w:b/>
          <w:bCs/>
          <w:sz w:val="24"/>
          <w:szCs w:val="24"/>
          <w:lang w:val="ky-KG" w:eastAsia="ru-RU"/>
        </w:rPr>
        <w:t>Балдардын жасаган кылмыштары жөнүндө иштер боюнча соттук тажрыйба тууралуу</w:t>
      </w:r>
      <w:r w:rsidRPr="00087A2F">
        <w:rPr>
          <w:rFonts w:ascii="Times New Roman" w:eastAsia="Times New Roman" w:hAnsi="Times New Roman" w:cs="Times New Roman"/>
          <w:sz w:val="24"/>
          <w:szCs w:val="24"/>
          <w:lang w:val="ky-KG" w:eastAsia="ru-RU"/>
        </w:rPr>
        <w:t xml:space="preserve">" </w:t>
      </w:r>
      <w:hyperlink r:id="rId37" w:history="1">
        <w:r w:rsidRPr="00087A2F">
          <w:rPr>
            <w:rFonts w:ascii="Times New Roman" w:eastAsia="Times New Roman" w:hAnsi="Times New Roman" w:cs="Times New Roman"/>
            <w:sz w:val="24"/>
            <w:szCs w:val="24"/>
            <w:u w:val="single"/>
            <w:lang w:val="ky-KG" w:eastAsia="ru-RU"/>
          </w:rPr>
          <w:t>токтому</w:t>
        </w:r>
      </w:hyperlink>
      <w:r w:rsidRPr="00087A2F">
        <w:rPr>
          <w:rFonts w:ascii="Times New Roman" w:eastAsia="Times New Roman" w:hAnsi="Times New Roman" w:cs="Times New Roman"/>
          <w:sz w:val="24"/>
          <w:szCs w:val="24"/>
          <w:lang w:val="ky-KG" w:eastAsia="ru-RU"/>
        </w:rPr>
        <w:t xml:space="preserve"> күчүн жоготту деп табылсын.</w:t>
      </w:r>
    </w:p>
    <w:p w:rsidR="00D31BA5" w:rsidRPr="00087A2F" w:rsidRDefault="00D31BA5" w:rsidP="00D31BA5">
      <w:pPr>
        <w:spacing w:after="60"/>
        <w:rPr>
          <w:rFonts w:ascii="Times New Roman" w:hAnsi="Times New Roman" w:cs="Times New Roman"/>
          <w:b/>
          <w:sz w:val="24"/>
          <w:szCs w:val="24"/>
        </w:rPr>
      </w:pPr>
    </w:p>
    <w:p w:rsidR="00D31BA5" w:rsidRPr="00087A2F" w:rsidRDefault="00D31BA5" w:rsidP="00D31BA5">
      <w:pPr>
        <w:spacing w:after="60"/>
        <w:rPr>
          <w:rFonts w:ascii="Times New Roman" w:hAnsi="Times New Roman" w:cs="Times New Roman"/>
          <w:b/>
          <w:sz w:val="24"/>
          <w:szCs w:val="24"/>
        </w:rPr>
      </w:pPr>
    </w:p>
    <w:p w:rsidR="00D31BA5" w:rsidRPr="00087A2F" w:rsidRDefault="00D31BA5" w:rsidP="00D31BA5">
      <w:pPr>
        <w:spacing w:after="60"/>
        <w:rPr>
          <w:rFonts w:ascii="Times New Roman" w:hAnsi="Times New Roman" w:cs="Times New Roman"/>
          <w:b/>
          <w:sz w:val="24"/>
          <w:szCs w:val="24"/>
        </w:rPr>
      </w:pPr>
      <w:proofErr w:type="spellStart"/>
      <w:r w:rsidRPr="00087A2F">
        <w:rPr>
          <w:rFonts w:ascii="Times New Roman" w:hAnsi="Times New Roman" w:cs="Times New Roman"/>
          <w:b/>
          <w:sz w:val="24"/>
          <w:szCs w:val="24"/>
        </w:rPr>
        <w:t>Кыргыз</w:t>
      </w:r>
      <w:proofErr w:type="spellEnd"/>
      <w:r w:rsidRPr="00087A2F">
        <w:rPr>
          <w:rFonts w:ascii="Times New Roman" w:hAnsi="Times New Roman" w:cs="Times New Roman"/>
          <w:b/>
          <w:sz w:val="24"/>
          <w:szCs w:val="24"/>
        </w:rPr>
        <w:t xml:space="preserve"> </w:t>
      </w:r>
      <w:proofErr w:type="spellStart"/>
      <w:r w:rsidRPr="00087A2F">
        <w:rPr>
          <w:rFonts w:ascii="Times New Roman" w:hAnsi="Times New Roman" w:cs="Times New Roman"/>
          <w:b/>
          <w:sz w:val="24"/>
          <w:szCs w:val="24"/>
        </w:rPr>
        <w:t>Респу</w:t>
      </w:r>
      <w:r w:rsidRPr="00087A2F">
        <w:rPr>
          <w:rFonts w:ascii="Times New Roman" w:hAnsi="Times New Roman" w:cs="Times New Roman"/>
          <w:b/>
          <w:sz w:val="24"/>
          <w:szCs w:val="24"/>
          <w:lang w:val="ky-KG"/>
        </w:rPr>
        <w:t>бл</w:t>
      </w:r>
      <w:r w:rsidRPr="00087A2F">
        <w:rPr>
          <w:rFonts w:ascii="Times New Roman" w:hAnsi="Times New Roman" w:cs="Times New Roman"/>
          <w:b/>
          <w:sz w:val="24"/>
          <w:szCs w:val="24"/>
        </w:rPr>
        <w:t>икасынын</w:t>
      </w:r>
      <w:proofErr w:type="spellEnd"/>
    </w:p>
    <w:p w:rsidR="00D31BA5" w:rsidRPr="00087A2F" w:rsidRDefault="00D31BA5" w:rsidP="00D31BA5">
      <w:pPr>
        <w:spacing w:after="60"/>
        <w:rPr>
          <w:rFonts w:ascii="Times New Roman" w:hAnsi="Times New Roman" w:cs="Times New Roman"/>
          <w:b/>
          <w:sz w:val="24"/>
          <w:szCs w:val="24"/>
          <w:lang w:val="ky-KG"/>
        </w:rPr>
      </w:pPr>
      <w:proofErr w:type="spellStart"/>
      <w:r w:rsidRPr="00087A2F">
        <w:rPr>
          <w:rFonts w:ascii="Times New Roman" w:hAnsi="Times New Roman" w:cs="Times New Roman"/>
          <w:b/>
          <w:sz w:val="24"/>
          <w:szCs w:val="24"/>
        </w:rPr>
        <w:t>Жогорку</w:t>
      </w:r>
      <w:proofErr w:type="spellEnd"/>
      <w:r w:rsidRPr="00087A2F">
        <w:rPr>
          <w:rFonts w:ascii="Times New Roman" w:hAnsi="Times New Roman" w:cs="Times New Roman"/>
          <w:b/>
          <w:sz w:val="24"/>
          <w:szCs w:val="24"/>
        </w:rPr>
        <w:t xml:space="preserve"> </w:t>
      </w:r>
      <w:proofErr w:type="spellStart"/>
      <w:r w:rsidRPr="00087A2F">
        <w:rPr>
          <w:rFonts w:ascii="Times New Roman" w:hAnsi="Times New Roman" w:cs="Times New Roman"/>
          <w:b/>
          <w:sz w:val="24"/>
          <w:szCs w:val="24"/>
        </w:rPr>
        <w:t>сотунун</w:t>
      </w:r>
      <w:proofErr w:type="spellEnd"/>
      <w:r w:rsidRPr="00087A2F">
        <w:rPr>
          <w:rFonts w:ascii="Times New Roman" w:hAnsi="Times New Roman" w:cs="Times New Roman"/>
          <w:b/>
          <w:sz w:val="24"/>
          <w:szCs w:val="24"/>
        </w:rPr>
        <w:t xml:space="preserve"> т</w:t>
      </w:r>
      <w:proofErr w:type="spellStart"/>
      <w:r w:rsidRPr="00087A2F">
        <w:rPr>
          <w:rFonts w:ascii="Times New Roman" w:hAnsi="Times New Roman" w:cs="Times New Roman"/>
          <w:b/>
          <w:sz w:val="24"/>
          <w:szCs w:val="24"/>
          <w:lang w:val="ky-KG"/>
        </w:rPr>
        <w:t>өрагасы</w:t>
      </w:r>
      <w:proofErr w:type="spellEnd"/>
      <w:r w:rsidRPr="00087A2F">
        <w:rPr>
          <w:rFonts w:ascii="Times New Roman" w:hAnsi="Times New Roman" w:cs="Times New Roman"/>
          <w:b/>
          <w:sz w:val="24"/>
          <w:szCs w:val="24"/>
          <w:lang w:val="ky-KG"/>
        </w:rPr>
        <w:t xml:space="preserve">                                                                            </w:t>
      </w:r>
      <w:r w:rsidRPr="00087A2F">
        <w:rPr>
          <w:rFonts w:ascii="Times New Roman" w:hAnsi="Times New Roman" w:cs="Times New Roman"/>
          <w:b/>
          <w:sz w:val="24"/>
          <w:szCs w:val="24"/>
          <w:lang w:val="ky-KG"/>
        </w:rPr>
        <w:t xml:space="preserve"> М.А.</w:t>
      </w:r>
      <w:r w:rsidRPr="00087A2F">
        <w:rPr>
          <w:rFonts w:ascii="Times New Roman" w:hAnsi="Times New Roman" w:cs="Times New Roman"/>
          <w:b/>
          <w:sz w:val="24"/>
          <w:szCs w:val="24"/>
          <w:lang w:val="ky-KG"/>
        </w:rPr>
        <w:t xml:space="preserve"> </w:t>
      </w:r>
      <w:r w:rsidRPr="00087A2F">
        <w:rPr>
          <w:rFonts w:ascii="Times New Roman" w:hAnsi="Times New Roman" w:cs="Times New Roman"/>
          <w:b/>
          <w:sz w:val="24"/>
          <w:szCs w:val="24"/>
          <w:lang w:val="ky-KG"/>
        </w:rPr>
        <w:t xml:space="preserve">Сатыев </w:t>
      </w:r>
    </w:p>
    <w:p w:rsidR="00D31BA5" w:rsidRPr="00087A2F" w:rsidRDefault="00D31BA5" w:rsidP="00D31BA5">
      <w:pPr>
        <w:spacing w:after="60"/>
        <w:ind w:firstLine="567"/>
        <w:rPr>
          <w:rFonts w:ascii="Times New Roman" w:hAnsi="Times New Roman" w:cs="Times New Roman"/>
          <w:b/>
          <w:sz w:val="24"/>
          <w:szCs w:val="24"/>
          <w:lang w:val="ky-KG"/>
        </w:rPr>
      </w:pPr>
    </w:p>
    <w:p w:rsidR="00D31BA5" w:rsidRPr="00087A2F" w:rsidRDefault="00D31BA5" w:rsidP="00D31BA5">
      <w:pPr>
        <w:spacing w:after="60"/>
        <w:ind w:firstLine="567"/>
        <w:rPr>
          <w:rFonts w:ascii="Times New Roman" w:hAnsi="Times New Roman" w:cs="Times New Roman"/>
          <w:b/>
          <w:sz w:val="24"/>
          <w:szCs w:val="24"/>
          <w:lang w:val="ky-KG"/>
        </w:rPr>
      </w:pPr>
    </w:p>
    <w:p w:rsidR="00D31BA5" w:rsidRPr="00087A2F" w:rsidRDefault="00D31BA5" w:rsidP="00D31BA5">
      <w:pPr>
        <w:spacing w:after="60"/>
        <w:ind w:firstLine="567"/>
        <w:rPr>
          <w:rFonts w:ascii="Times New Roman" w:hAnsi="Times New Roman" w:cs="Times New Roman"/>
          <w:b/>
          <w:sz w:val="24"/>
          <w:szCs w:val="24"/>
          <w:lang w:val="ky-KG"/>
        </w:rPr>
      </w:pPr>
    </w:p>
    <w:p w:rsidR="00D31BA5" w:rsidRPr="00087A2F" w:rsidRDefault="00D31BA5" w:rsidP="00D31BA5">
      <w:pPr>
        <w:spacing w:after="60"/>
        <w:rPr>
          <w:rFonts w:ascii="Times New Roman" w:hAnsi="Times New Roman" w:cs="Times New Roman"/>
          <w:b/>
          <w:sz w:val="24"/>
          <w:szCs w:val="24"/>
          <w:lang w:val="ky-KG"/>
        </w:rPr>
      </w:pPr>
      <w:r w:rsidRPr="00087A2F">
        <w:rPr>
          <w:rFonts w:ascii="Times New Roman" w:hAnsi="Times New Roman" w:cs="Times New Roman"/>
          <w:b/>
          <w:sz w:val="24"/>
          <w:szCs w:val="24"/>
          <w:lang w:val="ky-KG"/>
        </w:rPr>
        <w:t>Пленумдун катчысы,</w:t>
      </w:r>
      <w:r w:rsidRPr="00087A2F">
        <w:rPr>
          <w:rFonts w:ascii="Times New Roman" w:hAnsi="Times New Roman" w:cs="Times New Roman"/>
          <w:b/>
          <w:sz w:val="24"/>
          <w:szCs w:val="24"/>
        </w:rPr>
        <w:t xml:space="preserve"> </w:t>
      </w:r>
    </w:p>
    <w:p w:rsidR="00D31BA5" w:rsidRPr="00087A2F" w:rsidRDefault="00D31BA5" w:rsidP="00D31BA5">
      <w:pPr>
        <w:spacing w:after="60"/>
        <w:rPr>
          <w:rFonts w:ascii="Times New Roman" w:hAnsi="Times New Roman" w:cs="Times New Roman"/>
          <w:b/>
          <w:sz w:val="24"/>
          <w:szCs w:val="24"/>
        </w:rPr>
      </w:pPr>
      <w:proofErr w:type="spellStart"/>
      <w:r w:rsidRPr="00087A2F">
        <w:rPr>
          <w:rFonts w:ascii="Times New Roman" w:hAnsi="Times New Roman" w:cs="Times New Roman"/>
          <w:b/>
          <w:sz w:val="24"/>
          <w:szCs w:val="24"/>
        </w:rPr>
        <w:t>Кыргыз</w:t>
      </w:r>
      <w:proofErr w:type="spellEnd"/>
      <w:r w:rsidRPr="00087A2F">
        <w:rPr>
          <w:rFonts w:ascii="Times New Roman" w:hAnsi="Times New Roman" w:cs="Times New Roman"/>
          <w:b/>
          <w:sz w:val="24"/>
          <w:szCs w:val="24"/>
        </w:rPr>
        <w:t xml:space="preserve"> </w:t>
      </w:r>
      <w:proofErr w:type="spellStart"/>
      <w:r w:rsidRPr="00087A2F">
        <w:rPr>
          <w:rFonts w:ascii="Times New Roman" w:hAnsi="Times New Roman" w:cs="Times New Roman"/>
          <w:b/>
          <w:sz w:val="24"/>
          <w:szCs w:val="24"/>
        </w:rPr>
        <w:t>Респу</w:t>
      </w:r>
      <w:r w:rsidRPr="00087A2F">
        <w:rPr>
          <w:rFonts w:ascii="Times New Roman" w:hAnsi="Times New Roman" w:cs="Times New Roman"/>
          <w:b/>
          <w:sz w:val="24"/>
          <w:szCs w:val="24"/>
          <w:lang w:val="ky-KG"/>
        </w:rPr>
        <w:t>бл</w:t>
      </w:r>
      <w:r w:rsidRPr="00087A2F">
        <w:rPr>
          <w:rFonts w:ascii="Times New Roman" w:hAnsi="Times New Roman" w:cs="Times New Roman"/>
          <w:b/>
          <w:sz w:val="24"/>
          <w:szCs w:val="24"/>
        </w:rPr>
        <w:t>икасынын</w:t>
      </w:r>
      <w:proofErr w:type="spellEnd"/>
    </w:p>
    <w:p w:rsidR="00D31BA5" w:rsidRPr="00087A2F" w:rsidRDefault="00D31BA5" w:rsidP="00D31BA5">
      <w:pPr>
        <w:spacing w:after="60"/>
        <w:rPr>
          <w:rFonts w:ascii="Times New Roman" w:hAnsi="Times New Roman" w:cs="Times New Roman"/>
          <w:b/>
          <w:sz w:val="24"/>
          <w:szCs w:val="24"/>
          <w:lang w:val="ky-KG"/>
        </w:rPr>
      </w:pPr>
      <w:proofErr w:type="spellStart"/>
      <w:r w:rsidRPr="00087A2F">
        <w:rPr>
          <w:rFonts w:ascii="Times New Roman" w:hAnsi="Times New Roman" w:cs="Times New Roman"/>
          <w:b/>
          <w:sz w:val="24"/>
          <w:szCs w:val="24"/>
        </w:rPr>
        <w:t>Жогорку</w:t>
      </w:r>
      <w:proofErr w:type="spellEnd"/>
      <w:r w:rsidRPr="00087A2F">
        <w:rPr>
          <w:rFonts w:ascii="Times New Roman" w:hAnsi="Times New Roman" w:cs="Times New Roman"/>
          <w:b/>
          <w:sz w:val="24"/>
          <w:szCs w:val="24"/>
        </w:rPr>
        <w:t xml:space="preserve"> </w:t>
      </w:r>
      <w:proofErr w:type="spellStart"/>
      <w:r w:rsidRPr="00087A2F">
        <w:rPr>
          <w:rFonts w:ascii="Times New Roman" w:hAnsi="Times New Roman" w:cs="Times New Roman"/>
          <w:b/>
          <w:sz w:val="24"/>
          <w:szCs w:val="24"/>
        </w:rPr>
        <w:t>сотунун</w:t>
      </w:r>
      <w:proofErr w:type="spellEnd"/>
      <w:r w:rsidRPr="00087A2F">
        <w:rPr>
          <w:rFonts w:ascii="Times New Roman" w:hAnsi="Times New Roman" w:cs="Times New Roman"/>
          <w:b/>
          <w:sz w:val="24"/>
          <w:szCs w:val="24"/>
          <w:lang w:val="ky-KG"/>
        </w:rPr>
        <w:t xml:space="preserve"> судьясы</w:t>
      </w:r>
      <w:r w:rsidRPr="00087A2F">
        <w:rPr>
          <w:rFonts w:ascii="Times New Roman" w:hAnsi="Times New Roman" w:cs="Times New Roman"/>
          <w:b/>
          <w:sz w:val="24"/>
          <w:szCs w:val="24"/>
          <w:lang w:val="ky-KG"/>
        </w:rPr>
        <w:tab/>
      </w:r>
      <w:r w:rsidRPr="00087A2F">
        <w:rPr>
          <w:rFonts w:ascii="Times New Roman" w:hAnsi="Times New Roman" w:cs="Times New Roman"/>
          <w:b/>
          <w:sz w:val="24"/>
          <w:szCs w:val="24"/>
          <w:lang w:val="ky-KG"/>
        </w:rPr>
        <w:tab/>
      </w:r>
      <w:r w:rsidRPr="00087A2F">
        <w:rPr>
          <w:rFonts w:ascii="Times New Roman" w:hAnsi="Times New Roman" w:cs="Times New Roman"/>
          <w:b/>
          <w:sz w:val="24"/>
          <w:szCs w:val="24"/>
          <w:lang w:val="ky-KG"/>
        </w:rPr>
        <w:tab/>
      </w:r>
      <w:r w:rsidRPr="00087A2F">
        <w:rPr>
          <w:rFonts w:ascii="Times New Roman" w:hAnsi="Times New Roman" w:cs="Times New Roman"/>
          <w:b/>
          <w:sz w:val="24"/>
          <w:szCs w:val="24"/>
          <w:lang w:val="ky-KG"/>
        </w:rPr>
        <w:tab/>
      </w:r>
      <w:r w:rsidRPr="00087A2F">
        <w:rPr>
          <w:rFonts w:ascii="Times New Roman" w:hAnsi="Times New Roman" w:cs="Times New Roman"/>
          <w:b/>
          <w:sz w:val="24"/>
          <w:szCs w:val="24"/>
          <w:lang w:val="ky-KG"/>
        </w:rPr>
        <w:tab/>
      </w:r>
      <w:r w:rsidRPr="00087A2F">
        <w:rPr>
          <w:rFonts w:ascii="Times New Roman" w:hAnsi="Times New Roman" w:cs="Times New Roman"/>
          <w:b/>
          <w:sz w:val="24"/>
          <w:szCs w:val="24"/>
          <w:lang w:val="ky-KG"/>
        </w:rPr>
        <w:tab/>
        <w:t xml:space="preserve">         </w:t>
      </w:r>
      <w:r w:rsidRPr="00087A2F">
        <w:rPr>
          <w:rFonts w:ascii="Times New Roman" w:hAnsi="Times New Roman" w:cs="Times New Roman"/>
          <w:b/>
          <w:sz w:val="24"/>
          <w:szCs w:val="24"/>
          <w:lang w:val="ky-KG"/>
        </w:rPr>
        <w:t>Т.Т.</w:t>
      </w:r>
      <w:r w:rsidRPr="00087A2F">
        <w:rPr>
          <w:rFonts w:ascii="Times New Roman" w:hAnsi="Times New Roman" w:cs="Times New Roman"/>
          <w:b/>
          <w:sz w:val="24"/>
          <w:szCs w:val="24"/>
          <w:lang w:val="ky-KG"/>
        </w:rPr>
        <w:t xml:space="preserve"> </w:t>
      </w:r>
      <w:proofErr w:type="spellStart"/>
      <w:r w:rsidRPr="00087A2F">
        <w:rPr>
          <w:rFonts w:ascii="Times New Roman" w:hAnsi="Times New Roman" w:cs="Times New Roman"/>
          <w:b/>
          <w:sz w:val="24"/>
          <w:szCs w:val="24"/>
          <w:lang w:val="ky-KG"/>
        </w:rPr>
        <w:t>Чаргынова</w:t>
      </w:r>
      <w:proofErr w:type="spellEnd"/>
    </w:p>
    <w:p w:rsidR="00C04FC5" w:rsidRPr="00087A2F" w:rsidRDefault="00C04FC5">
      <w:pPr>
        <w:rPr>
          <w:rFonts w:ascii="Times New Roman" w:hAnsi="Times New Roman" w:cs="Times New Roman"/>
          <w:sz w:val="24"/>
          <w:szCs w:val="24"/>
          <w:lang w:val="ky-KG"/>
        </w:rPr>
      </w:pPr>
    </w:p>
    <w:sectPr w:rsidR="00C04FC5" w:rsidRPr="00087A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E0"/>
    <w:rsid w:val="00087A2F"/>
    <w:rsid w:val="005612E0"/>
    <w:rsid w:val="005D263B"/>
    <w:rsid w:val="00C04FC5"/>
    <w:rsid w:val="00D31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6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263B"/>
    <w:pPr>
      <w:autoSpaceDE w:val="0"/>
      <w:autoSpaceDN w:val="0"/>
      <w:adjustRightInd w:val="0"/>
      <w:spacing w:after="0" w:line="240" w:lineRule="auto"/>
    </w:pPr>
    <w:rPr>
      <w:rFonts w:ascii="Arial" w:hAnsi="Arial" w:cs="Arial"/>
      <w:color w:val="000000"/>
      <w:sz w:val="24"/>
      <w:szCs w:val="24"/>
    </w:rPr>
  </w:style>
  <w:style w:type="character" w:customStyle="1" w:styleId="anegp0gi0b9av8jahpyh">
    <w:name w:val="anegp0gi0b9av8jahpyh"/>
    <w:basedOn w:val="a0"/>
    <w:rsid w:val="005D26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6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263B"/>
    <w:pPr>
      <w:autoSpaceDE w:val="0"/>
      <w:autoSpaceDN w:val="0"/>
      <w:adjustRightInd w:val="0"/>
      <w:spacing w:after="0" w:line="240" w:lineRule="auto"/>
    </w:pPr>
    <w:rPr>
      <w:rFonts w:ascii="Arial" w:hAnsi="Arial" w:cs="Arial"/>
      <w:color w:val="000000"/>
      <w:sz w:val="24"/>
      <w:szCs w:val="24"/>
    </w:rPr>
  </w:style>
  <w:style w:type="character" w:customStyle="1" w:styleId="anegp0gi0b9av8jahpyh">
    <w:name w:val="anegp0gi0b9av8jahpyh"/>
    <w:basedOn w:val="a0"/>
    <w:rsid w:val="005D2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5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oktom://db/11089" TargetMode="External"/><Relationship Id="rId18" Type="http://schemas.openxmlformats.org/officeDocument/2006/relationships/hyperlink" Target="toktom://db/11089" TargetMode="External"/><Relationship Id="rId26" Type="http://schemas.openxmlformats.org/officeDocument/2006/relationships/hyperlink" Target="toktom://db/2728" TargetMode="External"/><Relationship Id="rId39" Type="http://schemas.openxmlformats.org/officeDocument/2006/relationships/theme" Target="theme/theme1.xml"/><Relationship Id="rId21" Type="http://schemas.openxmlformats.org/officeDocument/2006/relationships/hyperlink" Target="toktom://db/2728" TargetMode="External"/><Relationship Id="rId34" Type="http://schemas.openxmlformats.org/officeDocument/2006/relationships/hyperlink" Target="toktom://db/3128" TargetMode="External"/><Relationship Id="rId7" Type="http://schemas.openxmlformats.org/officeDocument/2006/relationships/hyperlink" Target="toktom://db/6341" TargetMode="External"/><Relationship Id="rId12" Type="http://schemas.openxmlformats.org/officeDocument/2006/relationships/hyperlink" Target="toktom://db/11089" TargetMode="External"/><Relationship Id="rId17" Type="http://schemas.openxmlformats.org/officeDocument/2006/relationships/hyperlink" Target="toktom://db/11089" TargetMode="External"/><Relationship Id="rId25" Type="http://schemas.openxmlformats.org/officeDocument/2006/relationships/hyperlink" Target="toktom://db/6341" TargetMode="External"/><Relationship Id="rId33" Type="http://schemas.openxmlformats.org/officeDocument/2006/relationships/hyperlink" Target="toktom://db/2728"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toktom://db/11089" TargetMode="External"/><Relationship Id="rId20" Type="http://schemas.openxmlformats.org/officeDocument/2006/relationships/hyperlink" Target="toktom://db/2728" TargetMode="External"/><Relationship Id="rId29" Type="http://schemas.openxmlformats.org/officeDocument/2006/relationships/hyperlink" Target="toktom://db/48450" TargetMode="External"/><Relationship Id="rId1" Type="http://schemas.openxmlformats.org/officeDocument/2006/relationships/styles" Target="styles.xml"/><Relationship Id="rId6" Type="http://schemas.openxmlformats.org/officeDocument/2006/relationships/hyperlink" Target="toktom://db/42813" TargetMode="External"/><Relationship Id="rId11" Type="http://schemas.openxmlformats.org/officeDocument/2006/relationships/hyperlink" Target="toktom://db/6341" TargetMode="External"/><Relationship Id="rId24" Type="http://schemas.openxmlformats.org/officeDocument/2006/relationships/hyperlink" Target="toktom://db/2728" TargetMode="External"/><Relationship Id="rId32" Type="http://schemas.openxmlformats.org/officeDocument/2006/relationships/hyperlink" Target="toktom://db/2728" TargetMode="External"/><Relationship Id="rId37" Type="http://schemas.openxmlformats.org/officeDocument/2006/relationships/hyperlink" Target="toktom://db/42057" TargetMode="External"/><Relationship Id="rId5" Type="http://schemas.openxmlformats.org/officeDocument/2006/relationships/hyperlink" Target="toktom://db/98840" TargetMode="External"/><Relationship Id="rId15" Type="http://schemas.openxmlformats.org/officeDocument/2006/relationships/hyperlink" Target="toktom://db/11089" TargetMode="External"/><Relationship Id="rId23" Type="http://schemas.openxmlformats.org/officeDocument/2006/relationships/hyperlink" Target="toktom://db/2728" TargetMode="External"/><Relationship Id="rId28" Type="http://schemas.openxmlformats.org/officeDocument/2006/relationships/hyperlink" Target="toktom://db/11089" TargetMode="External"/><Relationship Id="rId36" Type="http://schemas.openxmlformats.org/officeDocument/2006/relationships/hyperlink" Target="toktom://db/11089" TargetMode="External"/><Relationship Id="rId10" Type="http://schemas.openxmlformats.org/officeDocument/2006/relationships/hyperlink" Target="toktom://db/11089" TargetMode="External"/><Relationship Id="rId19" Type="http://schemas.openxmlformats.org/officeDocument/2006/relationships/hyperlink" Target="toktom://db/11089" TargetMode="External"/><Relationship Id="rId31" Type="http://schemas.openxmlformats.org/officeDocument/2006/relationships/hyperlink" Target="toktom://db/2728" TargetMode="External"/><Relationship Id="rId4" Type="http://schemas.openxmlformats.org/officeDocument/2006/relationships/webSettings" Target="webSettings.xml"/><Relationship Id="rId9" Type="http://schemas.openxmlformats.org/officeDocument/2006/relationships/hyperlink" Target="toktom://db/11089" TargetMode="External"/><Relationship Id="rId14" Type="http://schemas.openxmlformats.org/officeDocument/2006/relationships/hyperlink" Target="toktom://db/11089" TargetMode="External"/><Relationship Id="rId22" Type="http://schemas.openxmlformats.org/officeDocument/2006/relationships/hyperlink" Target="toktom://db/2728" TargetMode="External"/><Relationship Id="rId27" Type="http://schemas.openxmlformats.org/officeDocument/2006/relationships/hyperlink" Target="toktom://db/2728" TargetMode="External"/><Relationship Id="rId30" Type="http://schemas.openxmlformats.org/officeDocument/2006/relationships/hyperlink" Target="toktom://db/2728" TargetMode="External"/><Relationship Id="rId35" Type="http://schemas.openxmlformats.org/officeDocument/2006/relationships/hyperlink" Target="toktom://db/3128" TargetMode="External"/><Relationship Id="rId8" Type="http://schemas.openxmlformats.org/officeDocument/2006/relationships/hyperlink" Target="toktom://db/11370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4381</Words>
  <Characters>24976</Characters>
  <Application>Microsoft Office Word</Application>
  <DocSecurity>0</DocSecurity>
  <Lines>208</Lines>
  <Paragraphs>58</Paragraphs>
  <ScaleCrop>false</ScaleCrop>
  <Company/>
  <LinksUpToDate>false</LinksUpToDate>
  <CharactersWithSpaces>29299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Таштанбеков Сагынбек Рысбекович</dc:creator>
  <cp:keywords/>
  <dc:description/>
  <cp:lastModifiedBy>Таштанбеков Сагынбек Рысбекович</cp:lastModifiedBy>
  <cp:revision>6</cp:revision>
  <dcterms:created xsi:type="dcterms:W3CDTF">2025-09-22T03:08:00Z</dcterms:created>
  <dcterms:modified xsi:type="dcterms:W3CDTF">2025-09-22T03:20:00Z</dcterms:modified>
</cp:coreProperties>
</file>